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8618" w14:textId="2EFEEE20" w:rsidR="00F013AB" w:rsidRPr="0097132F" w:rsidRDefault="0097132F" w:rsidP="00F013AB">
      <w:pPr>
        <w:pStyle w:val="Title"/>
        <w:rPr>
          <w:rFonts w:asciiTheme="majorHAnsi" w:hAnsiTheme="majorHAnsi"/>
          <w:smallCaps/>
          <w:szCs w:val="22"/>
        </w:rPr>
      </w:pPr>
      <w:r>
        <w:rPr>
          <w:rFonts w:asciiTheme="majorHAnsi" w:hAnsiTheme="majorHAnsi"/>
          <w:smallCaps/>
          <w:szCs w:val="22"/>
        </w:rPr>
        <w:t>Robert J. Latour</w:t>
      </w:r>
    </w:p>
    <w:p w14:paraId="7E46FAF1" w14:textId="77777777" w:rsidR="003F1F76" w:rsidRPr="00265B17" w:rsidRDefault="003F1F76" w:rsidP="00265B17">
      <w:pPr>
        <w:tabs>
          <w:tab w:val="left" w:pos="900"/>
          <w:tab w:val="left" w:pos="3330"/>
        </w:tabs>
        <w:spacing w:line="240" w:lineRule="exact"/>
        <w:ind w:right="-612"/>
        <w:rPr>
          <w:rFonts w:asciiTheme="majorHAnsi" w:hAnsiTheme="majorHAnsi"/>
          <w:sz w:val="20"/>
          <w:szCs w:val="22"/>
        </w:rPr>
      </w:pPr>
    </w:p>
    <w:tbl>
      <w:tblPr>
        <w:tblStyle w:val="TableGrid"/>
        <w:tblW w:w="9738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2808"/>
      </w:tblGrid>
      <w:tr w:rsidR="00591EE7" w:rsidRPr="0076304D" w14:paraId="7138509A" w14:textId="77777777" w:rsidTr="00B84D83">
        <w:trPr>
          <w:trHeight w:hRule="exact" w:val="306"/>
        </w:trPr>
        <w:tc>
          <w:tcPr>
            <w:tcW w:w="6930" w:type="dxa"/>
            <w:vAlign w:val="center"/>
          </w:tcPr>
          <w:p w14:paraId="0415E08C" w14:textId="77777777" w:rsidR="00591EE7" w:rsidRPr="0076304D" w:rsidRDefault="00591EE7" w:rsidP="00E2421F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Virginia Institute of Marine Science</w:t>
            </w:r>
          </w:p>
        </w:tc>
        <w:tc>
          <w:tcPr>
            <w:tcW w:w="2808" w:type="dxa"/>
            <w:vAlign w:val="center"/>
          </w:tcPr>
          <w:p w14:paraId="56540B0A" w14:textId="77777777" w:rsidR="00591EE7" w:rsidRPr="0076304D" w:rsidRDefault="00591EE7" w:rsidP="00E2421F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Phone: (804) 684-7312</w:t>
            </w:r>
          </w:p>
        </w:tc>
      </w:tr>
      <w:tr w:rsidR="00893BBC" w:rsidRPr="0076304D" w14:paraId="309790FC" w14:textId="77777777" w:rsidTr="00B84D83">
        <w:trPr>
          <w:trHeight w:hRule="exact" w:val="306"/>
        </w:trPr>
        <w:tc>
          <w:tcPr>
            <w:tcW w:w="6930" w:type="dxa"/>
            <w:vAlign w:val="center"/>
          </w:tcPr>
          <w:p w14:paraId="254EFED3" w14:textId="10CCDAAC" w:rsidR="00893BBC" w:rsidRPr="0076304D" w:rsidRDefault="00893BBC" w:rsidP="00E2421F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William &amp; Mary</w:t>
            </w:r>
          </w:p>
        </w:tc>
        <w:tc>
          <w:tcPr>
            <w:tcW w:w="2808" w:type="dxa"/>
            <w:vAlign w:val="center"/>
          </w:tcPr>
          <w:p w14:paraId="6292B0DA" w14:textId="1AF6D313" w:rsidR="00893BBC" w:rsidRPr="0076304D" w:rsidRDefault="00893BBC" w:rsidP="00E2421F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  <w:lang w:val="fr-FR"/>
              </w:rPr>
              <w:t xml:space="preserve">Email: </w:t>
            </w:r>
            <w:hyperlink r:id="rId7" w:history="1">
              <w:r w:rsidRPr="0076304D">
                <w:rPr>
                  <w:rStyle w:val="Hyperlink"/>
                  <w:rFonts w:asciiTheme="majorHAnsi" w:hAnsiTheme="majorHAnsi"/>
                  <w:szCs w:val="24"/>
                  <w:lang w:val="fr-FR"/>
                </w:rPr>
                <w:t>latour@vims.edu</w:t>
              </w:r>
            </w:hyperlink>
          </w:p>
        </w:tc>
      </w:tr>
      <w:tr w:rsidR="0076304D" w:rsidRPr="0076304D" w14:paraId="14DB4CA2" w14:textId="77777777" w:rsidTr="00893BBC">
        <w:trPr>
          <w:trHeight w:hRule="exact" w:val="288"/>
        </w:trPr>
        <w:tc>
          <w:tcPr>
            <w:tcW w:w="6930" w:type="dxa"/>
            <w:vAlign w:val="center"/>
          </w:tcPr>
          <w:p w14:paraId="18791936" w14:textId="5B010585" w:rsidR="0076304D" w:rsidRPr="0076304D" w:rsidRDefault="00893BBC" w:rsidP="00591EE7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P.O. Box 1346</w:t>
            </w:r>
            <w:r w:rsidR="0076304D" w:rsidRPr="0076304D">
              <w:rPr>
                <w:rFonts w:asciiTheme="majorHAnsi" w:hAnsiTheme="majorHAnsi"/>
                <w:szCs w:val="24"/>
              </w:rPr>
              <w:t xml:space="preserve">  </w:t>
            </w:r>
            <w:r w:rsidR="0076304D" w:rsidRPr="0076304D">
              <w:rPr>
                <w:rFonts w:asciiTheme="majorHAnsi" w:hAnsiTheme="majorHAnsi"/>
                <w:szCs w:val="24"/>
              </w:rPr>
              <w:tab/>
            </w:r>
            <w:r w:rsidR="0076304D" w:rsidRPr="0076304D">
              <w:rPr>
                <w:rFonts w:asciiTheme="majorHAnsi" w:hAnsiTheme="majorHAnsi"/>
                <w:szCs w:val="24"/>
              </w:rPr>
              <w:tab/>
            </w:r>
          </w:p>
        </w:tc>
        <w:tc>
          <w:tcPr>
            <w:tcW w:w="2808" w:type="dxa"/>
            <w:vAlign w:val="center"/>
          </w:tcPr>
          <w:p w14:paraId="78C8EA6E" w14:textId="513D934F" w:rsidR="0076304D" w:rsidRPr="0076304D" w:rsidRDefault="0076304D" w:rsidP="00591EE7">
            <w:pPr>
              <w:tabs>
                <w:tab w:val="left" w:pos="900"/>
                <w:tab w:val="left" w:pos="3330"/>
              </w:tabs>
              <w:spacing w:line="240" w:lineRule="exact"/>
              <w:ind w:left="900" w:right="-612" w:hanging="900"/>
              <w:rPr>
                <w:rFonts w:asciiTheme="majorHAnsi" w:hAnsiTheme="majorHAnsi"/>
                <w:szCs w:val="24"/>
                <w:lang w:val="fr-FR"/>
              </w:rPr>
            </w:pPr>
          </w:p>
          <w:p w14:paraId="4ED6788B" w14:textId="77777777" w:rsidR="0076304D" w:rsidRPr="0076304D" w:rsidRDefault="0076304D" w:rsidP="00E2421F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</w:p>
        </w:tc>
      </w:tr>
      <w:tr w:rsidR="00893BBC" w:rsidRPr="0076304D" w14:paraId="01E3BC56" w14:textId="77777777" w:rsidTr="00893BBC">
        <w:trPr>
          <w:trHeight w:hRule="exact" w:val="288"/>
        </w:trPr>
        <w:tc>
          <w:tcPr>
            <w:tcW w:w="6930" w:type="dxa"/>
            <w:vAlign w:val="center"/>
          </w:tcPr>
          <w:p w14:paraId="26C00991" w14:textId="2C7E3D2D" w:rsidR="00893BBC" w:rsidRDefault="00893BBC" w:rsidP="00591EE7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Gloucester Point, VA 23062</w:t>
            </w:r>
          </w:p>
        </w:tc>
        <w:tc>
          <w:tcPr>
            <w:tcW w:w="2808" w:type="dxa"/>
            <w:vAlign w:val="center"/>
          </w:tcPr>
          <w:p w14:paraId="303BD193" w14:textId="77777777" w:rsidR="00893BBC" w:rsidRPr="0076304D" w:rsidRDefault="00893BBC" w:rsidP="00591EE7">
            <w:pPr>
              <w:tabs>
                <w:tab w:val="left" w:pos="900"/>
                <w:tab w:val="left" w:pos="3330"/>
              </w:tabs>
              <w:spacing w:line="240" w:lineRule="exact"/>
              <w:ind w:left="900" w:right="-612" w:hanging="900"/>
              <w:rPr>
                <w:rFonts w:asciiTheme="majorHAnsi" w:hAnsiTheme="majorHAnsi"/>
                <w:szCs w:val="24"/>
                <w:lang w:val="fr-FR"/>
              </w:rPr>
            </w:pPr>
          </w:p>
        </w:tc>
      </w:tr>
      <w:tr w:rsidR="00B84D83" w:rsidRPr="0076304D" w14:paraId="78B83B95" w14:textId="77777777" w:rsidTr="00893BBC">
        <w:trPr>
          <w:trHeight w:hRule="exact" w:val="20"/>
        </w:trPr>
        <w:tc>
          <w:tcPr>
            <w:tcW w:w="6930" w:type="dxa"/>
            <w:vAlign w:val="center"/>
          </w:tcPr>
          <w:p w14:paraId="79FEAB7A" w14:textId="77777777" w:rsidR="00B84D83" w:rsidRPr="0076304D" w:rsidRDefault="00B84D83" w:rsidP="00E2421F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  <w:lang w:val="fr-FR"/>
              </w:rPr>
            </w:pPr>
          </w:p>
        </w:tc>
        <w:tc>
          <w:tcPr>
            <w:tcW w:w="2808" w:type="dxa"/>
            <w:vAlign w:val="center"/>
          </w:tcPr>
          <w:p w14:paraId="3A054F19" w14:textId="77777777" w:rsidR="00B84D83" w:rsidRPr="0076304D" w:rsidRDefault="00B84D83" w:rsidP="00591EE7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</w:p>
        </w:tc>
      </w:tr>
    </w:tbl>
    <w:p w14:paraId="5DDDAB9D" w14:textId="77777777" w:rsidR="00265B17" w:rsidRDefault="00265B17" w:rsidP="00F013AB">
      <w:pPr>
        <w:tabs>
          <w:tab w:val="left" w:pos="6480"/>
        </w:tabs>
        <w:spacing w:line="240" w:lineRule="exact"/>
        <w:rPr>
          <w:rFonts w:asciiTheme="majorHAnsi" w:hAnsiTheme="majorHAnsi"/>
          <w:b/>
          <w:szCs w:val="24"/>
        </w:rPr>
      </w:pPr>
    </w:p>
    <w:p w14:paraId="171D14F8" w14:textId="77777777" w:rsidR="00CC5A9D" w:rsidRDefault="00CC5A9D" w:rsidP="00B84D83">
      <w:pPr>
        <w:tabs>
          <w:tab w:val="left" w:pos="6480"/>
        </w:tabs>
        <w:spacing w:line="240" w:lineRule="exact"/>
        <w:rPr>
          <w:rFonts w:asciiTheme="majorHAnsi" w:hAnsiTheme="majorHAnsi"/>
          <w:b/>
          <w:szCs w:val="24"/>
        </w:rPr>
      </w:pPr>
    </w:p>
    <w:p w14:paraId="0049B00A" w14:textId="3022115B" w:rsidR="00B84D83" w:rsidRPr="0097132F" w:rsidRDefault="00B84D83" w:rsidP="00B84D83">
      <w:pPr>
        <w:tabs>
          <w:tab w:val="left" w:pos="6480"/>
        </w:tabs>
        <w:spacing w:line="240" w:lineRule="exact"/>
        <w:rPr>
          <w:rFonts w:asciiTheme="majorHAnsi" w:hAnsiTheme="majorHAnsi"/>
          <w:b/>
          <w:smallCaps/>
          <w:sz w:val="28"/>
          <w:szCs w:val="28"/>
        </w:rPr>
      </w:pPr>
      <w:r w:rsidRPr="0097132F">
        <w:rPr>
          <w:rFonts w:asciiTheme="majorHAnsi" w:hAnsiTheme="majorHAnsi"/>
          <w:b/>
          <w:smallCaps/>
          <w:sz w:val="28"/>
          <w:szCs w:val="28"/>
        </w:rPr>
        <w:t>P</w:t>
      </w:r>
      <w:r w:rsidR="0097132F" w:rsidRPr="0097132F">
        <w:rPr>
          <w:rFonts w:asciiTheme="majorHAnsi" w:hAnsiTheme="majorHAnsi"/>
          <w:b/>
          <w:smallCaps/>
          <w:sz w:val="28"/>
          <w:szCs w:val="28"/>
        </w:rPr>
        <w:t>rofessional Appointments</w:t>
      </w:r>
    </w:p>
    <w:p w14:paraId="25F320DD" w14:textId="77777777" w:rsidR="00B84D83" w:rsidRPr="00342023" w:rsidRDefault="00B84D83" w:rsidP="00B84D83">
      <w:pPr>
        <w:tabs>
          <w:tab w:val="left" w:pos="6480"/>
        </w:tabs>
        <w:spacing w:line="240" w:lineRule="exact"/>
        <w:rPr>
          <w:rFonts w:asciiTheme="majorHAnsi" w:hAnsiTheme="majorHAnsi"/>
          <w:b/>
          <w:szCs w:val="24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740"/>
      </w:tblGrid>
      <w:tr w:rsidR="00B84D83" w:rsidRPr="0076304D" w14:paraId="66A54C4E" w14:textId="77777777" w:rsidTr="00342023">
        <w:trPr>
          <w:trHeight w:hRule="exact" w:val="279"/>
        </w:trPr>
        <w:tc>
          <w:tcPr>
            <w:tcW w:w="1908" w:type="dxa"/>
            <w:vAlign w:val="center"/>
          </w:tcPr>
          <w:p w14:paraId="7B407EB9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 xml:space="preserve">2013 – present  </w:t>
            </w:r>
          </w:p>
        </w:tc>
        <w:tc>
          <w:tcPr>
            <w:tcW w:w="7740" w:type="dxa"/>
            <w:vAlign w:val="center"/>
          </w:tcPr>
          <w:p w14:paraId="744A6F86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Professor, VIMS, William &amp; Mary</w:t>
            </w:r>
          </w:p>
        </w:tc>
      </w:tr>
      <w:tr w:rsidR="00B84D83" w:rsidRPr="0076304D" w14:paraId="7869F26F" w14:textId="77777777" w:rsidTr="00893BBC">
        <w:trPr>
          <w:trHeight w:hRule="exact" w:val="288"/>
        </w:trPr>
        <w:tc>
          <w:tcPr>
            <w:tcW w:w="1908" w:type="dxa"/>
            <w:vAlign w:val="center"/>
          </w:tcPr>
          <w:p w14:paraId="6E6D4A70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 xml:space="preserve">2008 – 2013 </w:t>
            </w:r>
            <w:r w:rsidRPr="0076304D">
              <w:rPr>
                <w:rFonts w:asciiTheme="majorHAnsi" w:hAnsiTheme="majorHAnsi"/>
                <w:szCs w:val="24"/>
              </w:rPr>
              <w:tab/>
              <w:t xml:space="preserve">  Raleigh, NC </w:t>
            </w:r>
            <w:r w:rsidRPr="0076304D">
              <w:rPr>
                <w:rFonts w:asciiTheme="majorHAnsi" w:hAnsiTheme="majorHAnsi"/>
                <w:szCs w:val="24"/>
              </w:rPr>
              <w:tab/>
            </w:r>
            <w:r w:rsidRPr="0076304D">
              <w:rPr>
                <w:rFonts w:asciiTheme="majorHAnsi" w:hAnsiTheme="majorHAnsi"/>
                <w:szCs w:val="24"/>
              </w:rPr>
              <w:tab/>
              <w:t>Biomathematics      M.BMA     1996</w:t>
            </w:r>
          </w:p>
        </w:tc>
        <w:tc>
          <w:tcPr>
            <w:tcW w:w="7740" w:type="dxa"/>
            <w:vAlign w:val="center"/>
          </w:tcPr>
          <w:p w14:paraId="71CD9F6C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Associate Professor, VIMS, William &amp; Mary</w:t>
            </w:r>
          </w:p>
        </w:tc>
      </w:tr>
      <w:tr w:rsidR="00B84D83" w:rsidRPr="0076304D" w14:paraId="763FC18C" w14:textId="77777777" w:rsidTr="00F62261">
        <w:trPr>
          <w:trHeight w:hRule="exact" w:val="288"/>
        </w:trPr>
        <w:tc>
          <w:tcPr>
            <w:tcW w:w="1908" w:type="dxa"/>
            <w:vAlign w:val="center"/>
          </w:tcPr>
          <w:p w14:paraId="13868470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 xml:space="preserve">2008 – 2011 </w:t>
            </w:r>
          </w:p>
        </w:tc>
        <w:tc>
          <w:tcPr>
            <w:tcW w:w="7740" w:type="dxa"/>
            <w:vAlign w:val="center"/>
          </w:tcPr>
          <w:p w14:paraId="2A9376C2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Moses D. Nunnally Associate Professor, VIMS, William &amp; Mary</w:t>
            </w:r>
          </w:p>
        </w:tc>
      </w:tr>
      <w:tr w:rsidR="00B84D83" w:rsidRPr="0076304D" w14:paraId="0660AF55" w14:textId="77777777" w:rsidTr="00F62261">
        <w:trPr>
          <w:trHeight w:hRule="exact" w:val="288"/>
        </w:trPr>
        <w:tc>
          <w:tcPr>
            <w:tcW w:w="1908" w:type="dxa"/>
            <w:vAlign w:val="center"/>
          </w:tcPr>
          <w:p w14:paraId="06F1063C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 xml:space="preserve">2004 – 2008 </w:t>
            </w:r>
          </w:p>
        </w:tc>
        <w:tc>
          <w:tcPr>
            <w:tcW w:w="7740" w:type="dxa"/>
            <w:vAlign w:val="center"/>
          </w:tcPr>
          <w:p w14:paraId="6788CE56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Assistant Professor, VIMS, William &amp; Mary</w:t>
            </w:r>
          </w:p>
        </w:tc>
      </w:tr>
      <w:tr w:rsidR="00B84D83" w:rsidRPr="0076304D" w14:paraId="7AA99F73" w14:textId="77777777" w:rsidTr="00F62261">
        <w:trPr>
          <w:trHeight w:hRule="exact" w:val="288"/>
        </w:trPr>
        <w:tc>
          <w:tcPr>
            <w:tcW w:w="1908" w:type="dxa"/>
            <w:vAlign w:val="center"/>
          </w:tcPr>
          <w:p w14:paraId="46330D8B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 xml:space="preserve">2001 – 2004 </w:t>
            </w:r>
          </w:p>
        </w:tc>
        <w:tc>
          <w:tcPr>
            <w:tcW w:w="7740" w:type="dxa"/>
            <w:vAlign w:val="center"/>
          </w:tcPr>
          <w:p w14:paraId="2F9B7A25" w14:textId="77777777" w:rsidR="00B84D83" w:rsidRPr="0076304D" w:rsidRDefault="00B84D8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Research Assistant Professor, VIMS, William &amp; Mary</w:t>
            </w:r>
          </w:p>
        </w:tc>
      </w:tr>
      <w:tr w:rsidR="00342023" w:rsidRPr="0076304D" w14:paraId="5DD14C65" w14:textId="77777777" w:rsidTr="00F62261">
        <w:trPr>
          <w:trHeight w:hRule="exact" w:val="288"/>
        </w:trPr>
        <w:tc>
          <w:tcPr>
            <w:tcW w:w="1908" w:type="dxa"/>
            <w:vAlign w:val="center"/>
          </w:tcPr>
          <w:p w14:paraId="7463A16D" w14:textId="0634D166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2000 – 2001 </w:t>
            </w:r>
          </w:p>
        </w:tc>
        <w:tc>
          <w:tcPr>
            <w:tcW w:w="7740" w:type="dxa"/>
            <w:vAlign w:val="center"/>
          </w:tcPr>
          <w:p w14:paraId="2D34CE0B" w14:textId="40A67C4C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Postdoctoral Associate, VIMS, William &amp; Mary</w:t>
            </w:r>
          </w:p>
        </w:tc>
      </w:tr>
    </w:tbl>
    <w:p w14:paraId="5856FFF4" w14:textId="77777777" w:rsidR="00B84D83" w:rsidRPr="0076304D" w:rsidRDefault="00B84D83" w:rsidP="00B84D83">
      <w:pPr>
        <w:spacing w:line="240" w:lineRule="exact"/>
        <w:rPr>
          <w:rFonts w:asciiTheme="majorHAnsi" w:hAnsiTheme="majorHAnsi"/>
          <w:b/>
          <w:color w:val="000000"/>
          <w:szCs w:val="24"/>
        </w:rPr>
      </w:pPr>
    </w:p>
    <w:p w14:paraId="2F742D35" w14:textId="77777777" w:rsidR="00B84D83" w:rsidRPr="00265B17" w:rsidRDefault="00B84D83" w:rsidP="00F013AB">
      <w:pPr>
        <w:tabs>
          <w:tab w:val="left" w:pos="6480"/>
        </w:tabs>
        <w:spacing w:line="240" w:lineRule="exact"/>
        <w:rPr>
          <w:rFonts w:asciiTheme="majorHAnsi" w:hAnsiTheme="majorHAnsi"/>
          <w:b/>
          <w:szCs w:val="24"/>
        </w:rPr>
      </w:pPr>
    </w:p>
    <w:p w14:paraId="4178F198" w14:textId="2CE61ECB" w:rsidR="00342023" w:rsidRPr="0097132F" w:rsidRDefault="0097132F" w:rsidP="00342023">
      <w:pPr>
        <w:tabs>
          <w:tab w:val="left" w:pos="6480"/>
        </w:tabs>
        <w:spacing w:line="240" w:lineRule="exact"/>
        <w:rPr>
          <w:rFonts w:asciiTheme="majorHAnsi" w:hAnsiTheme="majorHAnsi"/>
          <w:b/>
          <w:smallCaps/>
          <w:sz w:val="28"/>
          <w:szCs w:val="28"/>
        </w:rPr>
      </w:pPr>
      <w:r w:rsidRPr="0097132F">
        <w:rPr>
          <w:rFonts w:asciiTheme="majorHAnsi" w:hAnsiTheme="majorHAnsi"/>
          <w:b/>
          <w:smallCaps/>
          <w:sz w:val="28"/>
          <w:szCs w:val="28"/>
        </w:rPr>
        <w:t>Education</w:t>
      </w:r>
    </w:p>
    <w:p w14:paraId="57D93D44" w14:textId="77777777" w:rsidR="00342023" w:rsidRPr="0076304D" w:rsidRDefault="00342023" w:rsidP="00342023">
      <w:pPr>
        <w:tabs>
          <w:tab w:val="left" w:pos="6480"/>
        </w:tabs>
        <w:spacing w:line="240" w:lineRule="exact"/>
        <w:rPr>
          <w:rFonts w:asciiTheme="majorHAnsi" w:hAnsiTheme="majorHAnsi"/>
          <w:b/>
          <w:szCs w:val="24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800"/>
        <w:gridCol w:w="1980"/>
        <w:gridCol w:w="1080"/>
        <w:gridCol w:w="1440"/>
      </w:tblGrid>
      <w:tr w:rsidR="00342023" w:rsidRPr="0076304D" w14:paraId="30B42291" w14:textId="77777777" w:rsidTr="00F62261">
        <w:trPr>
          <w:trHeight w:hRule="exact" w:val="288"/>
        </w:trPr>
        <w:tc>
          <w:tcPr>
            <w:tcW w:w="3528" w:type="dxa"/>
            <w:vAlign w:val="center"/>
          </w:tcPr>
          <w:p w14:paraId="44104CDE" w14:textId="25F526DA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NC State University</w:t>
            </w:r>
          </w:p>
        </w:tc>
        <w:tc>
          <w:tcPr>
            <w:tcW w:w="1800" w:type="dxa"/>
            <w:vAlign w:val="center"/>
          </w:tcPr>
          <w:p w14:paraId="4061C175" w14:textId="77777777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Raleigh, NC</w:t>
            </w:r>
          </w:p>
        </w:tc>
        <w:tc>
          <w:tcPr>
            <w:tcW w:w="1980" w:type="dxa"/>
            <w:vAlign w:val="center"/>
          </w:tcPr>
          <w:p w14:paraId="0147730F" w14:textId="77777777" w:rsidR="00342023" w:rsidRPr="0076304D" w:rsidRDefault="00342023" w:rsidP="00F62261">
            <w:pPr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Biomathematics</w:t>
            </w:r>
          </w:p>
        </w:tc>
        <w:tc>
          <w:tcPr>
            <w:tcW w:w="1080" w:type="dxa"/>
            <w:vAlign w:val="center"/>
          </w:tcPr>
          <w:p w14:paraId="2D15B9DA" w14:textId="77777777" w:rsidR="00342023" w:rsidRPr="0076304D" w:rsidRDefault="00342023" w:rsidP="00F62261">
            <w:pPr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Ph.D.</w:t>
            </w:r>
          </w:p>
        </w:tc>
        <w:tc>
          <w:tcPr>
            <w:tcW w:w="1440" w:type="dxa"/>
            <w:vAlign w:val="center"/>
          </w:tcPr>
          <w:p w14:paraId="3587AAE7" w14:textId="77777777" w:rsidR="00342023" w:rsidRPr="0076304D" w:rsidRDefault="00342023" w:rsidP="00F62261">
            <w:pPr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2000</w:t>
            </w:r>
          </w:p>
        </w:tc>
      </w:tr>
      <w:tr w:rsidR="00342023" w:rsidRPr="0076304D" w14:paraId="045ADB16" w14:textId="77777777" w:rsidTr="00F62261">
        <w:trPr>
          <w:trHeight w:hRule="exact" w:val="288"/>
        </w:trPr>
        <w:tc>
          <w:tcPr>
            <w:tcW w:w="3528" w:type="dxa"/>
            <w:vAlign w:val="center"/>
          </w:tcPr>
          <w:p w14:paraId="099EF124" w14:textId="6F6C754C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NC State University</w:t>
            </w:r>
          </w:p>
        </w:tc>
        <w:tc>
          <w:tcPr>
            <w:tcW w:w="1800" w:type="dxa"/>
            <w:vAlign w:val="center"/>
          </w:tcPr>
          <w:p w14:paraId="3195AB1A" w14:textId="77777777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Raleigh, NC</w:t>
            </w:r>
          </w:p>
        </w:tc>
        <w:tc>
          <w:tcPr>
            <w:tcW w:w="1980" w:type="dxa"/>
            <w:vAlign w:val="center"/>
          </w:tcPr>
          <w:p w14:paraId="55D1C0B0" w14:textId="77777777" w:rsidR="00342023" w:rsidRPr="0076304D" w:rsidRDefault="00342023" w:rsidP="00F62261">
            <w:pPr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Biomathematics</w:t>
            </w:r>
          </w:p>
        </w:tc>
        <w:tc>
          <w:tcPr>
            <w:tcW w:w="1080" w:type="dxa"/>
            <w:vAlign w:val="center"/>
          </w:tcPr>
          <w:p w14:paraId="6AD9FB46" w14:textId="77777777" w:rsidR="00342023" w:rsidRPr="0076304D" w:rsidRDefault="00342023" w:rsidP="00F62261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M.BMA</w:t>
            </w:r>
            <w:r w:rsidRPr="0076304D">
              <w:rPr>
                <w:rFonts w:asciiTheme="majorHAnsi" w:hAnsiTheme="majorHAnsi"/>
                <w:szCs w:val="24"/>
              </w:rPr>
              <w:t>.</w:t>
            </w:r>
          </w:p>
        </w:tc>
        <w:tc>
          <w:tcPr>
            <w:tcW w:w="1440" w:type="dxa"/>
            <w:vAlign w:val="center"/>
          </w:tcPr>
          <w:p w14:paraId="47899661" w14:textId="77777777" w:rsidR="00342023" w:rsidRPr="0076304D" w:rsidRDefault="00342023" w:rsidP="00F62261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1996</w:t>
            </w:r>
          </w:p>
        </w:tc>
      </w:tr>
      <w:tr w:rsidR="00342023" w:rsidRPr="0076304D" w14:paraId="587B36D7" w14:textId="77777777" w:rsidTr="00893BBC">
        <w:trPr>
          <w:trHeight w:hRule="exact" w:val="288"/>
        </w:trPr>
        <w:tc>
          <w:tcPr>
            <w:tcW w:w="3528" w:type="dxa"/>
            <w:vAlign w:val="center"/>
          </w:tcPr>
          <w:p w14:paraId="2C939849" w14:textId="77777777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Western New England College</w:t>
            </w:r>
          </w:p>
        </w:tc>
        <w:tc>
          <w:tcPr>
            <w:tcW w:w="1800" w:type="dxa"/>
            <w:vAlign w:val="center"/>
          </w:tcPr>
          <w:p w14:paraId="3545F253" w14:textId="77777777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Springfield, MA</w:t>
            </w:r>
          </w:p>
        </w:tc>
        <w:tc>
          <w:tcPr>
            <w:tcW w:w="1980" w:type="dxa"/>
            <w:vAlign w:val="center"/>
          </w:tcPr>
          <w:p w14:paraId="576E30C5" w14:textId="77777777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Mathematics</w:t>
            </w:r>
          </w:p>
        </w:tc>
        <w:tc>
          <w:tcPr>
            <w:tcW w:w="1080" w:type="dxa"/>
            <w:vAlign w:val="center"/>
          </w:tcPr>
          <w:p w14:paraId="3951CE82" w14:textId="77777777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B.A.</w:t>
            </w:r>
          </w:p>
        </w:tc>
        <w:tc>
          <w:tcPr>
            <w:tcW w:w="1440" w:type="dxa"/>
            <w:vAlign w:val="center"/>
          </w:tcPr>
          <w:p w14:paraId="126C1C02" w14:textId="77777777" w:rsidR="00342023" w:rsidRPr="0076304D" w:rsidRDefault="00342023" w:rsidP="00F62261">
            <w:pPr>
              <w:tabs>
                <w:tab w:val="left" w:pos="6480"/>
              </w:tabs>
              <w:spacing w:line="240" w:lineRule="exact"/>
              <w:rPr>
                <w:rFonts w:asciiTheme="majorHAnsi" w:hAnsiTheme="majorHAnsi"/>
                <w:szCs w:val="24"/>
              </w:rPr>
            </w:pPr>
            <w:r w:rsidRPr="0076304D">
              <w:rPr>
                <w:rFonts w:asciiTheme="majorHAnsi" w:hAnsiTheme="majorHAnsi"/>
                <w:szCs w:val="24"/>
              </w:rPr>
              <w:t>1994</w:t>
            </w:r>
          </w:p>
        </w:tc>
      </w:tr>
    </w:tbl>
    <w:p w14:paraId="72439DEE" w14:textId="77777777" w:rsidR="0078721D" w:rsidRDefault="0078721D" w:rsidP="00F013AB">
      <w:pPr>
        <w:spacing w:line="240" w:lineRule="exact"/>
        <w:rPr>
          <w:rFonts w:asciiTheme="majorHAnsi" w:hAnsiTheme="majorHAnsi"/>
          <w:b/>
          <w:color w:val="000000"/>
          <w:szCs w:val="24"/>
        </w:rPr>
      </w:pPr>
    </w:p>
    <w:p w14:paraId="1FD0A652" w14:textId="77777777" w:rsidR="00342023" w:rsidRPr="0076304D" w:rsidRDefault="00342023" w:rsidP="00F013AB">
      <w:pPr>
        <w:spacing w:line="240" w:lineRule="exact"/>
        <w:rPr>
          <w:rFonts w:asciiTheme="majorHAnsi" w:hAnsiTheme="majorHAnsi"/>
          <w:b/>
          <w:color w:val="000000"/>
          <w:szCs w:val="24"/>
        </w:rPr>
      </w:pPr>
    </w:p>
    <w:p w14:paraId="270E9FBC" w14:textId="25364177" w:rsidR="00F013AB" w:rsidRPr="0097132F" w:rsidRDefault="0097132F" w:rsidP="00F013AB">
      <w:pPr>
        <w:spacing w:line="240" w:lineRule="exact"/>
        <w:rPr>
          <w:rFonts w:asciiTheme="majorHAnsi" w:hAnsiTheme="majorHAnsi"/>
          <w:b/>
          <w:smallCaps/>
          <w:sz w:val="28"/>
          <w:szCs w:val="28"/>
        </w:rPr>
      </w:pPr>
      <w:r>
        <w:rPr>
          <w:rFonts w:asciiTheme="majorHAnsi" w:hAnsiTheme="majorHAnsi"/>
          <w:b/>
          <w:smallCaps/>
          <w:sz w:val="28"/>
          <w:szCs w:val="28"/>
        </w:rPr>
        <w:t>Selected</w:t>
      </w:r>
      <w:r w:rsidRPr="0097132F">
        <w:rPr>
          <w:rFonts w:asciiTheme="majorHAnsi" w:hAnsiTheme="majorHAnsi"/>
          <w:b/>
          <w:smallCaps/>
          <w:sz w:val="28"/>
          <w:szCs w:val="28"/>
        </w:rPr>
        <w:t xml:space="preserve"> Recent Publications</w:t>
      </w:r>
      <w:r w:rsidR="00F013AB" w:rsidRPr="0097132F">
        <w:rPr>
          <w:rFonts w:asciiTheme="majorHAnsi" w:hAnsiTheme="majorHAnsi"/>
          <w:b/>
          <w:smallCaps/>
          <w:sz w:val="28"/>
          <w:szCs w:val="28"/>
        </w:rPr>
        <w:t xml:space="preserve"> (</w:t>
      </w:r>
      <w:r w:rsidRPr="0097132F">
        <w:rPr>
          <w:rFonts w:asciiTheme="majorHAnsi" w:hAnsiTheme="majorHAnsi"/>
          <w:b/>
          <w:smallCaps/>
          <w:sz w:val="28"/>
          <w:szCs w:val="28"/>
          <w:vertAlign w:val="superscript"/>
        </w:rPr>
        <w:t>*</w:t>
      </w:r>
      <w:r w:rsidR="00BD4027" w:rsidRPr="0097132F">
        <w:rPr>
          <w:rFonts w:asciiTheme="majorHAnsi" w:hAnsiTheme="majorHAnsi"/>
          <w:b/>
          <w:smallCaps/>
          <w:sz w:val="28"/>
          <w:szCs w:val="28"/>
        </w:rPr>
        <w:t>graduate student</w:t>
      </w:r>
      <w:r w:rsidR="00F013AB" w:rsidRPr="0097132F">
        <w:rPr>
          <w:rFonts w:asciiTheme="majorHAnsi" w:hAnsiTheme="majorHAnsi"/>
          <w:b/>
          <w:smallCaps/>
          <w:sz w:val="28"/>
          <w:szCs w:val="28"/>
        </w:rPr>
        <w:t>)</w:t>
      </w:r>
    </w:p>
    <w:p w14:paraId="63C08828" w14:textId="77777777" w:rsidR="00342023" w:rsidRDefault="00342023" w:rsidP="00342023">
      <w:pPr>
        <w:autoSpaceDE w:val="0"/>
        <w:autoSpaceDN w:val="0"/>
        <w:adjustRightInd w:val="0"/>
        <w:rPr>
          <w:rFonts w:asciiTheme="majorHAnsi" w:hAnsiTheme="majorHAnsi"/>
          <w:b/>
          <w:color w:val="000000"/>
          <w:szCs w:val="24"/>
        </w:rPr>
      </w:pPr>
    </w:p>
    <w:p w14:paraId="7AC6F701" w14:textId="77777777" w:rsidR="00572ECA" w:rsidRDefault="00F91FF1" w:rsidP="00572ECA">
      <w:pPr>
        <w:autoSpaceDE w:val="0"/>
        <w:autoSpaceDN w:val="0"/>
        <w:adjustRightInd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*</w:t>
      </w:r>
      <w:r w:rsidR="00572ECA" w:rsidRPr="00572ECA">
        <w:rPr>
          <w:rFonts w:asciiTheme="majorHAnsi" w:hAnsiTheme="majorHAnsi"/>
          <w:szCs w:val="24"/>
        </w:rPr>
        <w:t>DeVries, C., J. Gartland, and R.J. Latour. 2025. Patterns in spiny dogfish consumption by sex</w:t>
      </w:r>
    </w:p>
    <w:p w14:paraId="1BE5F2B9" w14:textId="3DFEE0AB" w:rsidR="00572ECA" w:rsidRDefault="00572ECA" w:rsidP="00572ECA">
      <w:pPr>
        <w:autoSpaceDE w:val="0"/>
        <w:autoSpaceDN w:val="0"/>
        <w:adjustRightInd w:val="0"/>
        <w:ind w:left="720"/>
        <w:rPr>
          <w:rFonts w:asciiTheme="majorHAnsi" w:hAnsiTheme="majorHAnsi"/>
          <w:szCs w:val="24"/>
        </w:rPr>
      </w:pPr>
      <w:r w:rsidRPr="00572ECA">
        <w:rPr>
          <w:rFonts w:asciiTheme="majorHAnsi" w:hAnsiTheme="majorHAnsi"/>
          <w:szCs w:val="24"/>
        </w:rPr>
        <w:t>and maturity stage relate to prey availability and environmental forcing in the Northwest Atlantic. Frontiers in Marine Science 12:1621343.</w:t>
      </w:r>
    </w:p>
    <w:p w14:paraId="30939012" w14:textId="2BBC317B" w:rsidR="00572ECA" w:rsidRDefault="00572ECA" w:rsidP="00572ECA">
      <w:pPr>
        <w:autoSpaceDE w:val="0"/>
        <w:autoSpaceDN w:val="0"/>
        <w:adjustRightInd w:val="0"/>
        <w:rPr>
          <w:rFonts w:asciiTheme="majorHAnsi" w:eastAsiaTheme="minorHAnsi" w:hAnsiTheme="majorHAnsi" w:cs="CMR12"/>
          <w:noProof w:val="0"/>
          <w:szCs w:val="24"/>
        </w:rPr>
      </w:pPr>
      <w:r>
        <w:rPr>
          <w:rFonts w:asciiTheme="majorHAnsi" w:eastAsiaTheme="minorHAnsi" w:hAnsiTheme="majorHAnsi" w:cs="CMR12"/>
          <w:noProof w:val="0"/>
          <w:szCs w:val="24"/>
        </w:rPr>
        <w:t>*</w:t>
      </w:r>
      <w:r w:rsidRPr="00572ECA">
        <w:rPr>
          <w:rFonts w:asciiTheme="majorHAnsi" w:eastAsiaTheme="minorHAnsi" w:hAnsiTheme="majorHAnsi" w:cs="CMR12"/>
          <w:noProof w:val="0"/>
          <w:szCs w:val="24"/>
        </w:rPr>
        <w:t>Gartland, J. and R.J. Latour. 2024. Disentangling bottom-up and top-down controls on fish</w:t>
      </w:r>
    </w:p>
    <w:p w14:paraId="148F1153" w14:textId="3FBBB4B1" w:rsidR="00572ECA" w:rsidRPr="00572ECA" w:rsidRDefault="00572ECA" w:rsidP="00572ECA">
      <w:pPr>
        <w:autoSpaceDE w:val="0"/>
        <w:autoSpaceDN w:val="0"/>
        <w:adjustRightInd w:val="0"/>
        <w:ind w:left="720"/>
        <w:rPr>
          <w:rFonts w:asciiTheme="majorHAnsi" w:eastAsiaTheme="minorHAnsi" w:hAnsiTheme="majorHAnsi" w:cs="CMR12"/>
          <w:noProof w:val="0"/>
          <w:szCs w:val="24"/>
        </w:rPr>
      </w:pPr>
      <w:r w:rsidRPr="00572ECA">
        <w:rPr>
          <w:rFonts w:asciiTheme="majorHAnsi" w:eastAsiaTheme="minorHAnsi" w:hAnsiTheme="majorHAnsi" w:cs="CMR12"/>
          <w:noProof w:val="0"/>
          <w:szCs w:val="24"/>
        </w:rPr>
        <w:t>consumption of key prey in the Northeast US Shelf ecosystem. ICES Journal</w:t>
      </w:r>
      <w:r>
        <w:rPr>
          <w:rFonts w:asciiTheme="majorHAnsi" w:eastAsiaTheme="minorHAnsi" w:hAnsiTheme="majorHAnsi" w:cs="CMR12"/>
          <w:noProof w:val="0"/>
          <w:szCs w:val="24"/>
        </w:rPr>
        <w:t xml:space="preserve"> </w:t>
      </w:r>
      <w:r w:rsidRPr="00572ECA">
        <w:rPr>
          <w:rFonts w:asciiTheme="majorHAnsi" w:eastAsiaTheme="minorHAnsi" w:hAnsiTheme="majorHAnsi" w:cs="CMR12"/>
          <w:noProof w:val="0"/>
          <w:szCs w:val="24"/>
        </w:rPr>
        <w:t>of Marine Science 81:1669-1684.</w:t>
      </w:r>
    </w:p>
    <w:p w14:paraId="28DC1FF4" w14:textId="5F9D5E40" w:rsidR="00F91FF1" w:rsidRDefault="00572ECA" w:rsidP="00F91FF1">
      <w:pPr>
        <w:autoSpaceDE w:val="0"/>
        <w:autoSpaceDN w:val="0"/>
        <w:adjustRightInd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*</w:t>
      </w:r>
      <w:r w:rsidR="00F91FF1" w:rsidRPr="00F91FF1">
        <w:rPr>
          <w:rFonts w:asciiTheme="majorHAnsi" w:hAnsiTheme="majorHAnsi"/>
          <w:szCs w:val="24"/>
        </w:rPr>
        <w:t>Schonfeld, A.J., G.M. Ralph, J. Gartland, P. St-Laurent, M.A.M Friedrichs, and R.J. Latour.</w:t>
      </w:r>
    </w:p>
    <w:p w14:paraId="1CA64D39" w14:textId="1FC2A743" w:rsidR="00F91FF1" w:rsidRDefault="00F91FF1" w:rsidP="00F91FF1">
      <w:pPr>
        <w:autoSpaceDE w:val="0"/>
        <w:autoSpaceDN w:val="0"/>
        <w:adjustRightInd w:val="0"/>
        <w:ind w:left="720"/>
        <w:rPr>
          <w:rFonts w:asciiTheme="majorHAnsi" w:hAnsiTheme="majorHAnsi"/>
          <w:szCs w:val="24"/>
        </w:rPr>
      </w:pPr>
      <w:r w:rsidRPr="00F91FF1">
        <w:rPr>
          <w:rFonts w:asciiTheme="majorHAnsi" w:hAnsiTheme="majorHAnsi"/>
          <w:szCs w:val="24"/>
        </w:rPr>
        <w:t>2024. Hypoxia influences the extent and dynamics of suitable fish habitat in Chesapeake Bay. Marine Ecological Progress Series 748:117-135.</w:t>
      </w:r>
    </w:p>
    <w:p w14:paraId="25512FE8" w14:textId="77777777" w:rsidR="00572ECA" w:rsidRDefault="00572ECA" w:rsidP="00572ECA">
      <w:pPr>
        <w:autoSpaceDE w:val="0"/>
        <w:autoSpaceDN w:val="0"/>
        <w:adjustRightInd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*</w:t>
      </w:r>
      <w:r w:rsidRPr="00572ECA">
        <w:rPr>
          <w:rFonts w:asciiTheme="majorHAnsi" w:hAnsiTheme="majorHAnsi"/>
          <w:szCs w:val="24"/>
        </w:rPr>
        <w:t>O'Brien, K.A., E. Cort</w:t>
      </w:r>
      <w:r>
        <w:rPr>
          <w:rFonts w:asciiTheme="majorHAnsi" w:hAnsiTheme="majorHAnsi"/>
          <w:szCs w:val="24"/>
        </w:rPr>
        <w:t>é</w:t>
      </w:r>
      <w:r w:rsidRPr="00572ECA">
        <w:rPr>
          <w:rFonts w:asciiTheme="majorHAnsi" w:hAnsiTheme="majorHAnsi"/>
          <w:szCs w:val="24"/>
        </w:rPr>
        <w:t>s, W.B. Driggers III, B.S. Frazier, and R.J. Latour. 2024. Niche structure</w:t>
      </w:r>
    </w:p>
    <w:p w14:paraId="706B8160" w14:textId="61C6DE76" w:rsidR="00572ECA" w:rsidRDefault="00572ECA" w:rsidP="00572ECA">
      <w:pPr>
        <w:autoSpaceDE w:val="0"/>
        <w:autoSpaceDN w:val="0"/>
        <w:adjustRightInd w:val="0"/>
        <w:ind w:left="720"/>
        <w:rPr>
          <w:rFonts w:asciiTheme="majorHAnsi" w:hAnsiTheme="majorHAnsi"/>
          <w:szCs w:val="24"/>
        </w:rPr>
      </w:pPr>
      <w:r w:rsidRPr="00572ECA">
        <w:rPr>
          <w:rFonts w:asciiTheme="majorHAnsi" w:hAnsiTheme="majorHAnsi"/>
          <w:szCs w:val="24"/>
        </w:rPr>
        <w:t>and habitat shifts for coastal sharks of the US Southeast Atlantic and Gulf of Mexico. Fisheries Oceanography 33:e12676.</w:t>
      </w:r>
    </w:p>
    <w:p w14:paraId="1784128A" w14:textId="77777777" w:rsidR="00423B66" w:rsidRDefault="00423B66" w:rsidP="00423B66">
      <w:pPr>
        <w:autoSpaceDE w:val="0"/>
        <w:autoSpaceDN w:val="0"/>
        <w:adjustRightInd w:val="0"/>
        <w:rPr>
          <w:rFonts w:asciiTheme="majorHAnsi" w:hAnsiTheme="majorHAnsi"/>
          <w:szCs w:val="24"/>
        </w:rPr>
      </w:pPr>
      <w:r w:rsidRPr="00423B66">
        <w:rPr>
          <w:rFonts w:asciiTheme="majorHAnsi" w:hAnsiTheme="majorHAnsi"/>
          <w:szCs w:val="24"/>
        </w:rPr>
        <w:t>Latour, R.J., J. Gartland, and C.F. Bonzek. 2023. The design and redesign</w:t>
      </w:r>
      <w:r>
        <w:rPr>
          <w:rFonts w:asciiTheme="majorHAnsi" w:hAnsiTheme="majorHAnsi"/>
          <w:szCs w:val="24"/>
        </w:rPr>
        <w:t xml:space="preserve"> </w:t>
      </w:r>
      <w:r w:rsidRPr="00423B66">
        <w:rPr>
          <w:rFonts w:asciiTheme="majorHAnsi" w:hAnsiTheme="majorHAnsi"/>
          <w:szCs w:val="24"/>
        </w:rPr>
        <w:t>of a bottom trawl</w:t>
      </w:r>
    </w:p>
    <w:p w14:paraId="06B6F448" w14:textId="40C7F127" w:rsidR="00423B66" w:rsidRDefault="00423B66" w:rsidP="00423B66">
      <w:pPr>
        <w:autoSpaceDE w:val="0"/>
        <w:autoSpaceDN w:val="0"/>
        <w:adjustRightInd w:val="0"/>
        <w:ind w:firstLine="720"/>
        <w:rPr>
          <w:rFonts w:asciiTheme="majorHAnsi" w:hAnsiTheme="majorHAnsi"/>
          <w:szCs w:val="24"/>
        </w:rPr>
      </w:pPr>
      <w:r w:rsidRPr="00423B66">
        <w:rPr>
          <w:rFonts w:asciiTheme="majorHAnsi" w:hAnsiTheme="majorHAnsi"/>
          <w:szCs w:val="24"/>
        </w:rPr>
        <w:t>survey in Chesapeake Bay, USA. Frontiers in Marine Science 10:1217792.</w:t>
      </w:r>
    </w:p>
    <w:p w14:paraId="367A74A3" w14:textId="77777777" w:rsidR="006E482B" w:rsidRDefault="006E482B" w:rsidP="00F013AB">
      <w:pPr>
        <w:spacing w:line="240" w:lineRule="exact"/>
        <w:rPr>
          <w:rFonts w:asciiTheme="majorHAnsi" w:eastAsiaTheme="minorHAnsi" w:hAnsiTheme="majorHAnsi" w:cs="CMR12"/>
          <w:noProof w:val="0"/>
          <w:szCs w:val="24"/>
        </w:rPr>
      </w:pPr>
    </w:p>
    <w:p w14:paraId="12D9727A" w14:textId="77777777" w:rsidR="006E482B" w:rsidRDefault="006E482B" w:rsidP="00F013AB">
      <w:pPr>
        <w:spacing w:line="240" w:lineRule="exact"/>
        <w:rPr>
          <w:rFonts w:asciiTheme="majorHAnsi" w:eastAsiaTheme="minorHAnsi" w:hAnsiTheme="majorHAnsi" w:cs="CMR12"/>
          <w:noProof w:val="0"/>
          <w:szCs w:val="24"/>
        </w:rPr>
      </w:pPr>
    </w:p>
    <w:p w14:paraId="3B095CF5" w14:textId="39CF73AC" w:rsidR="00F013AB" w:rsidRPr="0097132F" w:rsidRDefault="00F013AB" w:rsidP="00F013AB">
      <w:pPr>
        <w:spacing w:line="240" w:lineRule="exact"/>
        <w:rPr>
          <w:rFonts w:asciiTheme="majorHAnsi" w:hAnsiTheme="majorHAnsi"/>
          <w:b/>
          <w:smallCaps/>
          <w:szCs w:val="24"/>
        </w:rPr>
      </w:pPr>
      <w:r w:rsidRPr="0076304D">
        <w:rPr>
          <w:rFonts w:asciiTheme="majorHAnsi" w:hAnsiTheme="majorHAnsi"/>
          <w:b/>
          <w:szCs w:val="24"/>
        </w:rPr>
        <w:t xml:space="preserve"> </w:t>
      </w:r>
      <w:r w:rsidR="0097132F" w:rsidRPr="0097132F">
        <w:rPr>
          <w:rFonts w:asciiTheme="majorHAnsi" w:hAnsiTheme="majorHAnsi"/>
          <w:b/>
          <w:smallCaps/>
          <w:sz w:val="28"/>
          <w:szCs w:val="28"/>
        </w:rPr>
        <w:t xml:space="preserve">Additional Publications </w:t>
      </w:r>
      <w:r w:rsidRPr="0097132F">
        <w:rPr>
          <w:rFonts w:asciiTheme="majorHAnsi" w:hAnsiTheme="majorHAnsi"/>
          <w:b/>
          <w:smallCaps/>
          <w:sz w:val="28"/>
          <w:szCs w:val="28"/>
        </w:rPr>
        <w:t>(*</w:t>
      </w:r>
      <w:r w:rsidR="00BD4027" w:rsidRPr="0097132F">
        <w:rPr>
          <w:rFonts w:asciiTheme="majorHAnsi" w:hAnsiTheme="majorHAnsi"/>
          <w:b/>
          <w:smallCaps/>
          <w:sz w:val="28"/>
          <w:szCs w:val="28"/>
        </w:rPr>
        <w:t>graduate</w:t>
      </w:r>
      <w:r w:rsidRPr="0097132F">
        <w:rPr>
          <w:rFonts w:asciiTheme="majorHAnsi" w:hAnsiTheme="majorHAnsi"/>
          <w:b/>
          <w:smallCaps/>
          <w:sz w:val="28"/>
          <w:szCs w:val="28"/>
        </w:rPr>
        <w:t xml:space="preserve"> student)</w:t>
      </w:r>
    </w:p>
    <w:p w14:paraId="02BE663B" w14:textId="77777777" w:rsidR="00572ECA" w:rsidRDefault="00572ECA" w:rsidP="00572ECA">
      <w:pPr>
        <w:autoSpaceDE w:val="0"/>
        <w:autoSpaceDN w:val="0"/>
        <w:adjustRightInd w:val="0"/>
        <w:rPr>
          <w:rFonts w:asciiTheme="majorHAnsi" w:eastAsiaTheme="minorHAnsi" w:hAnsiTheme="majorHAnsi" w:cs="CMR12"/>
          <w:noProof w:val="0"/>
          <w:szCs w:val="24"/>
        </w:rPr>
      </w:pPr>
    </w:p>
    <w:p w14:paraId="271EBE7E" w14:textId="5DF4F2B0" w:rsidR="008B05E7" w:rsidRDefault="008B05E7" w:rsidP="008B05E7">
      <w:pPr>
        <w:autoSpaceDE w:val="0"/>
        <w:autoSpaceDN w:val="0"/>
        <w:adjustRightInd w:val="0"/>
        <w:rPr>
          <w:rFonts w:asciiTheme="majorHAnsi" w:eastAsiaTheme="minorHAnsi" w:hAnsiTheme="majorHAnsi" w:cs="CMR12"/>
          <w:noProof w:val="0"/>
          <w:szCs w:val="24"/>
        </w:rPr>
      </w:pPr>
      <w:r>
        <w:rPr>
          <w:rFonts w:asciiTheme="majorHAnsi" w:eastAsiaTheme="minorHAnsi" w:hAnsiTheme="majorHAnsi" w:cs="CMR12"/>
          <w:noProof w:val="0"/>
          <w:szCs w:val="24"/>
        </w:rPr>
        <w:t>*</w:t>
      </w:r>
      <w:r w:rsidRPr="008B05E7">
        <w:rPr>
          <w:rFonts w:asciiTheme="majorHAnsi" w:eastAsiaTheme="minorHAnsi" w:hAnsiTheme="majorHAnsi" w:cs="CMR12"/>
          <w:noProof w:val="0"/>
          <w:szCs w:val="24"/>
        </w:rPr>
        <w:t>K.A. O'Brien, J.K. Carlson, E. Cort</w:t>
      </w:r>
      <w:r>
        <w:rPr>
          <w:rFonts w:asciiTheme="majorHAnsi" w:eastAsiaTheme="minorHAnsi" w:hAnsiTheme="majorHAnsi" w:cs="CMR12"/>
          <w:noProof w:val="0"/>
          <w:szCs w:val="24"/>
        </w:rPr>
        <w:t>é</w:t>
      </w:r>
      <w:r w:rsidRPr="008B05E7">
        <w:rPr>
          <w:rFonts w:asciiTheme="majorHAnsi" w:eastAsiaTheme="minorHAnsi" w:hAnsiTheme="majorHAnsi" w:cs="CMR12"/>
          <w:noProof w:val="0"/>
          <w:szCs w:val="24"/>
        </w:rPr>
        <w:t xml:space="preserve">s, W.B. Driggers III, B. Frazier, and R.J. Latour. 2025. </w:t>
      </w:r>
    </w:p>
    <w:p w14:paraId="70BAC162" w14:textId="4C5F3178" w:rsidR="008B05E7" w:rsidRDefault="008B05E7" w:rsidP="008B05E7">
      <w:pPr>
        <w:autoSpaceDE w:val="0"/>
        <w:autoSpaceDN w:val="0"/>
        <w:adjustRightInd w:val="0"/>
        <w:ind w:left="720"/>
        <w:rPr>
          <w:rFonts w:asciiTheme="majorHAnsi" w:eastAsiaTheme="minorHAnsi" w:hAnsiTheme="majorHAnsi" w:cs="CMR12"/>
          <w:noProof w:val="0"/>
          <w:szCs w:val="24"/>
        </w:rPr>
      </w:pPr>
      <w:r w:rsidRPr="008B05E7">
        <w:rPr>
          <w:rFonts w:asciiTheme="majorHAnsi" w:eastAsiaTheme="minorHAnsi" w:hAnsiTheme="majorHAnsi" w:cs="CMR12"/>
          <w:noProof w:val="0"/>
          <w:szCs w:val="24"/>
        </w:rPr>
        <w:lastRenderedPageBreak/>
        <w:t>valuation of a spatiotemporal index standardization method for coastal shark species and implications for future stock assessments. Frontiers in Marine Science 12:1621720.</w:t>
      </w:r>
    </w:p>
    <w:p w14:paraId="52303E38" w14:textId="77777777" w:rsidR="008B05E7" w:rsidRDefault="008B05E7" w:rsidP="008B05E7">
      <w:pPr>
        <w:autoSpaceDE w:val="0"/>
        <w:autoSpaceDN w:val="0"/>
        <w:adjustRightInd w:val="0"/>
        <w:rPr>
          <w:rFonts w:asciiTheme="majorHAnsi" w:eastAsiaTheme="minorHAnsi" w:hAnsiTheme="majorHAnsi" w:cs="CMR12"/>
          <w:noProof w:val="0"/>
          <w:szCs w:val="24"/>
        </w:rPr>
      </w:pPr>
      <w:r w:rsidRPr="008B05E7">
        <w:rPr>
          <w:rFonts w:asciiTheme="majorHAnsi" w:eastAsiaTheme="minorHAnsi" w:hAnsiTheme="majorHAnsi" w:cs="CMR12"/>
          <w:noProof w:val="0"/>
          <w:szCs w:val="24"/>
        </w:rPr>
        <w:t xml:space="preserve">Hardison, S.B., J.S. Lefcheck, S.B. White, M. Liang, Y.S. Zhang, C.J. Patrick, A.M. Scheld, R.J. </w:t>
      </w:r>
    </w:p>
    <w:p w14:paraId="4F7E5D05" w14:textId="02387EA5" w:rsidR="008B05E7" w:rsidRDefault="008B05E7" w:rsidP="008B05E7">
      <w:pPr>
        <w:autoSpaceDE w:val="0"/>
        <w:autoSpaceDN w:val="0"/>
        <w:adjustRightInd w:val="0"/>
        <w:ind w:left="720"/>
        <w:rPr>
          <w:rFonts w:asciiTheme="majorHAnsi" w:eastAsiaTheme="minorHAnsi" w:hAnsiTheme="majorHAnsi" w:cs="CMR12"/>
          <w:noProof w:val="0"/>
          <w:szCs w:val="24"/>
        </w:rPr>
      </w:pPr>
      <w:r w:rsidRPr="008B05E7">
        <w:rPr>
          <w:rFonts w:asciiTheme="majorHAnsi" w:eastAsiaTheme="minorHAnsi" w:hAnsiTheme="majorHAnsi" w:cs="CMR12"/>
          <w:noProof w:val="0"/>
          <w:szCs w:val="24"/>
        </w:rPr>
        <w:t xml:space="preserve">Latour, F.J. Fodrie, S.C. Anderson, and M.C.N. Castorani. 2025. Seasonal asynchrony and harvest diversification contribute to demersal finfish fisheries stability in Chesapeake Bay. Ecological Applications </w:t>
      </w:r>
      <w:proofErr w:type="gramStart"/>
      <w:r w:rsidRPr="008B05E7">
        <w:rPr>
          <w:rFonts w:asciiTheme="majorHAnsi" w:eastAsiaTheme="minorHAnsi" w:hAnsiTheme="majorHAnsi" w:cs="CMR12"/>
          <w:noProof w:val="0"/>
          <w:szCs w:val="24"/>
        </w:rPr>
        <w:t>35:e</w:t>
      </w:r>
      <w:proofErr w:type="gramEnd"/>
      <w:r w:rsidRPr="008B05E7">
        <w:rPr>
          <w:rFonts w:asciiTheme="majorHAnsi" w:eastAsiaTheme="minorHAnsi" w:hAnsiTheme="majorHAnsi" w:cs="CMR12"/>
          <w:noProof w:val="0"/>
          <w:szCs w:val="24"/>
        </w:rPr>
        <w:t>700987.</w:t>
      </w:r>
    </w:p>
    <w:p w14:paraId="1F6E2AAF" w14:textId="38E628DF" w:rsidR="00F91FF1" w:rsidRDefault="00F91FF1" w:rsidP="00572ECA">
      <w:pPr>
        <w:autoSpaceDE w:val="0"/>
        <w:autoSpaceDN w:val="0"/>
        <w:adjustRightInd w:val="0"/>
        <w:rPr>
          <w:rFonts w:asciiTheme="majorHAnsi" w:eastAsiaTheme="minorHAnsi" w:hAnsiTheme="majorHAnsi" w:cs="CMR12"/>
          <w:noProof w:val="0"/>
          <w:szCs w:val="24"/>
        </w:rPr>
      </w:pPr>
      <w:r w:rsidRPr="00F91FF1">
        <w:rPr>
          <w:rFonts w:asciiTheme="majorHAnsi" w:eastAsiaTheme="minorHAnsi" w:hAnsiTheme="majorHAnsi" w:cs="CMR12"/>
          <w:noProof w:val="0"/>
          <w:szCs w:val="24"/>
        </w:rPr>
        <w:t>Fournier, R.J., D.D. Colombano, R.J. Latour, S.M. Carlson, and A. Ruhi. 2024. Long-term data</w:t>
      </w:r>
    </w:p>
    <w:p w14:paraId="787E258F" w14:textId="60683544" w:rsidR="00F91FF1" w:rsidRPr="00F91FF1" w:rsidRDefault="00F91FF1" w:rsidP="00F91FF1">
      <w:pPr>
        <w:autoSpaceDE w:val="0"/>
        <w:autoSpaceDN w:val="0"/>
        <w:adjustRightInd w:val="0"/>
        <w:ind w:firstLine="720"/>
        <w:rPr>
          <w:rFonts w:asciiTheme="majorHAnsi" w:eastAsiaTheme="minorHAnsi" w:hAnsiTheme="majorHAnsi" w:cs="CMR12"/>
          <w:noProof w:val="0"/>
          <w:szCs w:val="24"/>
        </w:rPr>
      </w:pPr>
      <w:r w:rsidRPr="00F91FF1">
        <w:rPr>
          <w:rFonts w:asciiTheme="majorHAnsi" w:eastAsiaTheme="minorHAnsi" w:hAnsiTheme="majorHAnsi" w:cs="CMR12"/>
          <w:noProof w:val="0"/>
          <w:szCs w:val="24"/>
        </w:rPr>
        <w:t xml:space="preserve">reveal widespread phenological change across major U.S. estuarine food webs. </w:t>
      </w:r>
    </w:p>
    <w:p w14:paraId="14B33C87" w14:textId="1A73C647" w:rsidR="00F91FF1" w:rsidRDefault="00F91FF1" w:rsidP="00F91FF1">
      <w:pPr>
        <w:autoSpaceDE w:val="0"/>
        <w:autoSpaceDN w:val="0"/>
        <w:adjustRightInd w:val="0"/>
        <w:ind w:firstLine="720"/>
        <w:rPr>
          <w:rFonts w:asciiTheme="majorHAnsi" w:eastAsiaTheme="minorHAnsi" w:hAnsiTheme="majorHAnsi" w:cs="CMR12"/>
          <w:noProof w:val="0"/>
          <w:szCs w:val="24"/>
        </w:rPr>
      </w:pPr>
      <w:r w:rsidRPr="00F91FF1">
        <w:rPr>
          <w:rFonts w:asciiTheme="majorHAnsi" w:eastAsiaTheme="minorHAnsi" w:hAnsiTheme="majorHAnsi" w:cs="CMR12"/>
          <w:noProof w:val="0"/>
          <w:szCs w:val="24"/>
        </w:rPr>
        <w:t xml:space="preserve">Ecology Letters </w:t>
      </w:r>
      <w:proofErr w:type="gramStart"/>
      <w:r w:rsidRPr="00F91FF1">
        <w:rPr>
          <w:rFonts w:asciiTheme="majorHAnsi" w:eastAsiaTheme="minorHAnsi" w:hAnsiTheme="majorHAnsi" w:cs="CMR12"/>
          <w:noProof w:val="0"/>
          <w:szCs w:val="24"/>
        </w:rPr>
        <w:t>27:e</w:t>
      </w:r>
      <w:proofErr w:type="gramEnd"/>
      <w:r w:rsidRPr="00F91FF1">
        <w:rPr>
          <w:rFonts w:asciiTheme="majorHAnsi" w:eastAsiaTheme="minorHAnsi" w:hAnsiTheme="majorHAnsi" w:cs="CMR12"/>
          <w:noProof w:val="0"/>
          <w:szCs w:val="24"/>
        </w:rPr>
        <w:t>14441.</w:t>
      </w:r>
    </w:p>
    <w:p w14:paraId="2B43ED99" w14:textId="77777777" w:rsidR="00423B66" w:rsidRDefault="00423B66" w:rsidP="00423B66">
      <w:pPr>
        <w:autoSpaceDE w:val="0"/>
        <w:autoSpaceDN w:val="0"/>
        <w:adjustRightInd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*</w:t>
      </w:r>
      <w:r w:rsidRPr="00342023">
        <w:rPr>
          <w:rFonts w:asciiTheme="majorHAnsi" w:hAnsiTheme="majorHAnsi"/>
          <w:szCs w:val="24"/>
        </w:rPr>
        <w:t>Gartland, J., S.K. Gaichas, and R.J. Latour. 2023. Spatiotemporal patterns in the ecological</w:t>
      </w:r>
    </w:p>
    <w:p w14:paraId="67FED27B" w14:textId="77777777" w:rsidR="00423B66" w:rsidRPr="00572ECA" w:rsidRDefault="00423B66" w:rsidP="00423B66">
      <w:pPr>
        <w:autoSpaceDE w:val="0"/>
        <w:autoSpaceDN w:val="0"/>
        <w:adjustRightInd w:val="0"/>
        <w:ind w:left="720"/>
        <w:rPr>
          <w:rFonts w:asciiTheme="majorHAnsi" w:hAnsiTheme="majorHAnsi"/>
          <w:szCs w:val="24"/>
        </w:rPr>
      </w:pPr>
      <w:r w:rsidRPr="00342023">
        <w:rPr>
          <w:rFonts w:asciiTheme="majorHAnsi" w:hAnsiTheme="majorHAnsi"/>
          <w:szCs w:val="24"/>
        </w:rPr>
        <w:t>community of the nearshore Mid-Atlantic Bight. Marine Ecology Progress Series 704:15-33.</w:t>
      </w:r>
    </w:p>
    <w:p w14:paraId="274EBA2E" w14:textId="7D90B74C" w:rsidR="00AF4CB3" w:rsidRPr="00AF4CB3" w:rsidRDefault="00AF4CB3" w:rsidP="00AF4CB3">
      <w:pPr>
        <w:rPr>
          <w:rFonts w:asciiTheme="majorHAnsi" w:hAnsiTheme="majorHAnsi"/>
        </w:rPr>
      </w:pPr>
      <w:r w:rsidRPr="00AF4CB3">
        <w:rPr>
          <w:rFonts w:asciiTheme="majorHAnsi" w:hAnsiTheme="majorHAnsi"/>
        </w:rPr>
        <w:t xml:space="preserve">Latour, R.J., J. Gartland, and </w:t>
      </w:r>
      <w:r>
        <w:rPr>
          <w:rFonts w:asciiTheme="majorHAnsi" w:hAnsiTheme="majorHAnsi"/>
        </w:rPr>
        <w:t>*</w:t>
      </w:r>
      <w:r w:rsidRPr="00AF4CB3">
        <w:rPr>
          <w:rFonts w:asciiTheme="majorHAnsi" w:hAnsiTheme="majorHAnsi"/>
        </w:rPr>
        <w:t xml:space="preserve">C.D. Peterson. 2022. Ontogenetic niche structure and </w:t>
      </w:r>
    </w:p>
    <w:p w14:paraId="5EF00A05" w14:textId="124931E8" w:rsidR="00AF4CB3" w:rsidRPr="00AF4CB3" w:rsidRDefault="00AF4CB3" w:rsidP="00AF4CB3">
      <w:pPr>
        <w:ind w:left="720"/>
        <w:rPr>
          <w:rFonts w:asciiTheme="majorHAnsi" w:hAnsiTheme="majorHAnsi"/>
        </w:rPr>
      </w:pPr>
      <w:r w:rsidRPr="00AF4CB3">
        <w:rPr>
          <w:rFonts w:asciiTheme="majorHAnsi" w:hAnsiTheme="majorHAnsi"/>
        </w:rPr>
        <w:t>partitioning of immature sandbar sharks within the Chesapeake Bay nursery. Marine Biology 169:76.</w:t>
      </w:r>
    </w:p>
    <w:p w14:paraId="30B309AA" w14:textId="77777777" w:rsidR="003F1F76" w:rsidRPr="0076304D" w:rsidRDefault="003F1F76" w:rsidP="00591EE7">
      <w:pPr>
        <w:spacing w:line="240" w:lineRule="exact"/>
        <w:rPr>
          <w:rFonts w:asciiTheme="majorHAnsi" w:hAnsiTheme="majorHAnsi"/>
          <w:b/>
          <w:color w:val="000000"/>
          <w:szCs w:val="24"/>
        </w:rPr>
      </w:pPr>
    </w:p>
    <w:p w14:paraId="5F8683D7" w14:textId="56D00551" w:rsidR="00F013AB" w:rsidRPr="0097132F" w:rsidRDefault="0097132F" w:rsidP="00F013AB">
      <w:pPr>
        <w:spacing w:line="240" w:lineRule="exact"/>
        <w:ind w:left="284" w:hanging="284"/>
        <w:rPr>
          <w:rFonts w:asciiTheme="majorHAnsi" w:hAnsiTheme="majorHAnsi"/>
          <w:b/>
          <w:smallCaps/>
          <w:color w:val="000000"/>
          <w:sz w:val="28"/>
          <w:szCs w:val="28"/>
        </w:rPr>
      </w:pPr>
      <w:r w:rsidRPr="0097132F">
        <w:rPr>
          <w:rFonts w:asciiTheme="majorHAnsi" w:hAnsiTheme="majorHAnsi"/>
          <w:b/>
          <w:smallCaps/>
          <w:color w:val="000000"/>
          <w:sz w:val="28"/>
          <w:szCs w:val="28"/>
        </w:rPr>
        <w:t>Advisory Service</w:t>
      </w:r>
    </w:p>
    <w:p w14:paraId="47C533FC" w14:textId="0F8E28DC" w:rsidR="00B04AF0" w:rsidRDefault="00B04AF0" w:rsidP="003F1F76">
      <w:pPr>
        <w:rPr>
          <w:rFonts w:asciiTheme="majorHAnsi" w:hAnsiTheme="majorHAnsi"/>
          <w:szCs w:val="24"/>
        </w:rPr>
      </w:pPr>
    </w:p>
    <w:p w14:paraId="7E654ED4" w14:textId="11C1C180" w:rsidR="00B04AF0" w:rsidRPr="00B04AF0" w:rsidRDefault="00B04AF0" w:rsidP="00B04AF0">
      <w:pPr>
        <w:spacing w:line="240" w:lineRule="exact"/>
        <w:rPr>
          <w:rFonts w:asciiTheme="majorHAnsi" w:hAnsiTheme="majorHAnsi"/>
          <w:szCs w:val="24"/>
        </w:rPr>
      </w:pPr>
      <w:r w:rsidRPr="00B04AF0">
        <w:rPr>
          <w:rFonts w:asciiTheme="majorHAnsi" w:hAnsiTheme="majorHAnsi"/>
          <w:szCs w:val="24"/>
        </w:rPr>
        <w:t>-</w:t>
      </w:r>
      <w:r>
        <w:rPr>
          <w:rFonts w:asciiTheme="majorHAnsi" w:hAnsiTheme="majorHAnsi"/>
          <w:szCs w:val="24"/>
        </w:rPr>
        <w:t xml:space="preserve"> </w:t>
      </w:r>
      <w:r w:rsidRPr="00B04AF0">
        <w:rPr>
          <w:rFonts w:asciiTheme="majorHAnsi" w:hAnsiTheme="majorHAnsi"/>
          <w:szCs w:val="24"/>
        </w:rPr>
        <w:t>NMFS Advisory Panel for Atlantic Highly Migratory Species (SEDAR Pool), 2012 – present</w:t>
      </w:r>
    </w:p>
    <w:p w14:paraId="3A21BE4A" w14:textId="6D95CCB7" w:rsidR="00F013AB" w:rsidRPr="0076304D" w:rsidRDefault="00B04AF0" w:rsidP="008B05E7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- S</w:t>
      </w:r>
      <w:r w:rsidR="00F013AB" w:rsidRPr="0076304D">
        <w:rPr>
          <w:rFonts w:asciiTheme="majorHAnsi" w:hAnsiTheme="majorHAnsi"/>
          <w:szCs w:val="24"/>
        </w:rPr>
        <w:t xml:space="preserve">cience </w:t>
      </w:r>
      <w:r w:rsidR="008B05E7">
        <w:rPr>
          <w:rFonts w:asciiTheme="majorHAnsi" w:hAnsiTheme="majorHAnsi"/>
          <w:szCs w:val="24"/>
        </w:rPr>
        <w:t>&amp;</w:t>
      </w:r>
      <w:r w:rsidR="00F013AB" w:rsidRPr="0076304D">
        <w:rPr>
          <w:rFonts w:asciiTheme="majorHAnsi" w:hAnsiTheme="majorHAnsi"/>
          <w:szCs w:val="24"/>
        </w:rPr>
        <w:t xml:space="preserve"> Statistics Committee, Mid Atlantic Fishery Management Council</w:t>
      </w:r>
      <w:r w:rsidR="003854C0" w:rsidRPr="0076304D">
        <w:rPr>
          <w:rFonts w:asciiTheme="majorHAnsi" w:hAnsiTheme="majorHAnsi"/>
          <w:szCs w:val="24"/>
        </w:rPr>
        <w:t>, 200</w:t>
      </w:r>
      <w:r w:rsidR="0097132F">
        <w:rPr>
          <w:rFonts w:asciiTheme="majorHAnsi" w:hAnsiTheme="majorHAnsi"/>
          <w:szCs w:val="24"/>
        </w:rPr>
        <w:t>8 –</w:t>
      </w:r>
      <w:r w:rsidR="008B05E7">
        <w:rPr>
          <w:rFonts w:asciiTheme="majorHAnsi" w:hAnsiTheme="majorHAnsi"/>
          <w:szCs w:val="24"/>
        </w:rPr>
        <w:t xml:space="preserve"> 2025</w:t>
      </w:r>
    </w:p>
    <w:p w14:paraId="3B8DF66C" w14:textId="0481F51D" w:rsidR="0078721D" w:rsidRDefault="00B04AF0" w:rsidP="0078721D">
      <w:pPr>
        <w:ind w:left="540" w:hanging="54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</w:t>
      </w:r>
      <w:r w:rsidR="0078721D" w:rsidRPr="0076304D">
        <w:rPr>
          <w:rFonts w:asciiTheme="majorHAnsi" w:hAnsiTheme="majorHAnsi"/>
          <w:szCs w:val="24"/>
        </w:rPr>
        <w:t>At</w:t>
      </w:r>
      <w:r>
        <w:rPr>
          <w:rFonts w:asciiTheme="majorHAnsi" w:hAnsiTheme="majorHAnsi"/>
          <w:szCs w:val="24"/>
        </w:rPr>
        <w:t>l.</w:t>
      </w:r>
      <w:r w:rsidR="0078721D" w:rsidRPr="0076304D">
        <w:rPr>
          <w:rFonts w:asciiTheme="majorHAnsi" w:hAnsiTheme="majorHAnsi"/>
          <w:szCs w:val="24"/>
        </w:rPr>
        <w:t xml:space="preserve"> Menhaden Technical Committee, Atl</w:t>
      </w:r>
      <w:r>
        <w:rPr>
          <w:rFonts w:asciiTheme="majorHAnsi" w:hAnsiTheme="majorHAnsi"/>
          <w:szCs w:val="24"/>
        </w:rPr>
        <w:t>.</w:t>
      </w:r>
      <w:r w:rsidR="0078721D" w:rsidRPr="0076304D">
        <w:rPr>
          <w:rFonts w:asciiTheme="majorHAnsi" w:hAnsiTheme="majorHAnsi"/>
          <w:szCs w:val="24"/>
        </w:rPr>
        <w:t xml:space="preserve"> States Marine Fisheries Comm</w:t>
      </w:r>
      <w:r>
        <w:rPr>
          <w:rFonts w:asciiTheme="majorHAnsi" w:hAnsiTheme="majorHAnsi"/>
          <w:szCs w:val="24"/>
        </w:rPr>
        <w:t>ission</w:t>
      </w:r>
      <w:r w:rsidR="0078721D" w:rsidRPr="0076304D">
        <w:rPr>
          <w:rFonts w:asciiTheme="majorHAnsi" w:hAnsiTheme="majorHAnsi"/>
          <w:szCs w:val="24"/>
        </w:rPr>
        <w:t xml:space="preserve"> 200</w:t>
      </w:r>
      <w:r w:rsidR="0097132F">
        <w:rPr>
          <w:rFonts w:asciiTheme="majorHAnsi" w:hAnsiTheme="majorHAnsi"/>
          <w:szCs w:val="24"/>
        </w:rPr>
        <w:t>6 –20</w:t>
      </w:r>
      <w:r w:rsidR="00EC3533">
        <w:rPr>
          <w:rFonts w:asciiTheme="majorHAnsi" w:hAnsiTheme="majorHAnsi"/>
          <w:szCs w:val="24"/>
        </w:rPr>
        <w:t>20</w:t>
      </w:r>
    </w:p>
    <w:p w14:paraId="75F246F6" w14:textId="1B41C6DA" w:rsidR="00CC5A9D" w:rsidRPr="00CC5A9D" w:rsidRDefault="00CC5A9D" w:rsidP="007104D5">
      <w:pPr>
        <w:ind w:left="540" w:firstLine="180"/>
        <w:rPr>
          <w:rFonts w:asciiTheme="majorHAnsi" w:hAnsiTheme="majorHAnsi"/>
          <w:szCs w:val="24"/>
        </w:rPr>
      </w:pPr>
      <w:r w:rsidRPr="00CC5A9D">
        <w:rPr>
          <w:rFonts w:asciiTheme="majorHAnsi" w:hAnsiTheme="majorHAnsi"/>
          <w:szCs w:val="24"/>
        </w:rPr>
        <w:t>Chair, 2009</w:t>
      </w:r>
      <w:r>
        <w:rPr>
          <w:rFonts w:asciiTheme="majorHAnsi" w:hAnsiTheme="majorHAnsi"/>
          <w:szCs w:val="24"/>
        </w:rPr>
        <w:t xml:space="preserve"> – 2</w:t>
      </w:r>
      <w:r w:rsidRPr="00CC5A9D">
        <w:rPr>
          <w:rFonts w:asciiTheme="majorHAnsi" w:hAnsiTheme="majorHAnsi"/>
          <w:szCs w:val="24"/>
        </w:rPr>
        <w:t>011</w:t>
      </w:r>
    </w:p>
    <w:p w14:paraId="477EE057" w14:textId="07800B82" w:rsidR="00CC5A9D" w:rsidRPr="0076304D" w:rsidRDefault="00CC5A9D" w:rsidP="00CC5A9D">
      <w:pPr>
        <w:ind w:left="540" w:hanging="54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</w:t>
      </w:r>
      <w:r w:rsidR="007104D5">
        <w:rPr>
          <w:rFonts w:asciiTheme="majorHAnsi" w:hAnsiTheme="majorHAnsi"/>
          <w:szCs w:val="24"/>
        </w:rPr>
        <w:tab/>
      </w:r>
      <w:r w:rsidR="007104D5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>Vi</w:t>
      </w:r>
      <w:r w:rsidRPr="00CC5A9D">
        <w:rPr>
          <w:rFonts w:asciiTheme="majorHAnsi" w:hAnsiTheme="majorHAnsi"/>
          <w:szCs w:val="24"/>
        </w:rPr>
        <w:t>ce-chai</w:t>
      </w:r>
      <w:r>
        <w:rPr>
          <w:rFonts w:asciiTheme="majorHAnsi" w:hAnsiTheme="majorHAnsi"/>
          <w:szCs w:val="24"/>
        </w:rPr>
        <w:t>r</w:t>
      </w:r>
      <w:r w:rsidRPr="00CC5A9D">
        <w:rPr>
          <w:rFonts w:asciiTheme="majorHAnsi" w:hAnsiTheme="majorHAnsi"/>
          <w:szCs w:val="24"/>
        </w:rPr>
        <w:t>, 200</w:t>
      </w:r>
      <w:r>
        <w:rPr>
          <w:rFonts w:asciiTheme="majorHAnsi" w:hAnsiTheme="majorHAnsi"/>
          <w:szCs w:val="24"/>
        </w:rPr>
        <w:t>8 – 2</w:t>
      </w:r>
      <w:r w:rsidRPr="00CC5A9D">
        <w:rPr>
          <w:rFonts w:asciiTheme="majorHAnsi" w:hAnsiTheme="majorHAnsi"/>
          <w:szCs w:val="24"/>
        </w:rPr>
        <w:t>009</w:t>
      </w:r>
    </w:p>
    <w:p w14:paraId="50336965" w14:textId="59DD5CFA" w:rsidR="0078721D" w:rsidRPr="0076304D" w:rsidRDefault="00B04AF0" w:rsidP="003F1F76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</w:t>
      </w:r>
      <w:r w:rsidR="0076304D" w:rsidRPr="0076304D">
        <w:rPr>
          <w:rFonts w:asciiTheme="majorHAnsi" w:hAnsiTheme="majorHAnsi"/>
          <w:szCs w:val="24"/>
        </w:rPr>
        <w:t>Chair, 66</w:t>
      </w:r>
      <w:r w:rsidR="0076304D" w:rsidRPr="0076304D">
        <w:rPr>
          <w:rFonts w:asciiTheme="majorHAnsi" w:hAnsiTheme="majorHAnsi"/>
          <w:szCs w:val="24"/>
          <w:vertAlign w:val="superscript"/>
        </w:rPr>
        <w:t>th</w:t>
      </w:r>
      <w:r w:rsidR="0076304D" w:rsidRPr="0076304D">
        <w:rPr>
          <w:rFonts w:asciiTheme="majorHAnsi" w:hAnsiTheme="majorHAnsi"/>
          <w:szCs w:val="24"/>
        </w:rPr>
        <w:t xml:space="preserve"> Northeast Regional Stock Assessment Review Committee (SARC 66), 2018</w:t>
      </w:r>
    </w:p>
    <w:p w14:paraId="6955D239" w14:textId="77777777" w:rsidR="007104D5" w:rsidRDefault="00B04AF0" w:rsidP="007104D5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</w:t>
      </w:r>
      <w:r w:rsidR="0076304D" w:rsidRPr="0076304D">
        <w:rPr>
          <w:rFonts w:asciiTheme="majorHAnsi" w:hAnsiTheme="majorHAnsi"/>
          <w:szCs w:val="24"/>
        </w:rPr>
        <w:t xml:space="preserve">Invited Expert, Virginia House </w:t>
      </w:r>
      <w:r w:rsidR="00CC5A9D">
        <w:rPr>
          <w:rFonts w:asciiTheme="majorHAnsi" w:hAnsiTheme="majorHAnsi"/>
          <w:szCs w:val="24"/>
        </w:rPr>
        <w:t xml:space="preserve">of Delegates </w:t>
      </w:r>
      <w:r w:rsidR="0076304D" w:rsidRPr="0076304D">
        <w:rPr>
          <w:rFonts w:asciiTheme="majorHAnsi" w:hAnsiTheme="majorHAnsi"/>
          <w:szCs w:val="24"/>
        </w:rPr>
        <w:t>Committee on Agriculture,</w:t>
      </w:r>
      <w:r>
        <w:rPr>
          <w:rFonts w:asciiTheme="majorHAnsi" w:hAnsiTheme="majorHAnsi"/>
          <w:szCs w:val="24"/>
        </w:rPr>
        <w:t xml:space="preserve"> </w:t>
      </w:r>
      <w:r w:rsidR="0076304D" w:rsidRPr="0076304D">
        <w:rPr>
          <w:rFonts w:asciiTheme="majorHAnsi" w:hAnsiTheme="majorHAnsi"/>
          <w:szCs w:val="24"/>
        </w:rPr>
        <w:t>Chesapeake, and</w:t>
      </w:r>
    </w:p>
    <w:p w14:paraId="4A1E2EA6" w14:textId="564629F4" w:rsidR="0076304D" w:rsidRDefault="007104D5" w:rsidP="007104D5">
      <w:pPr>
        <w:ind w:firstLine="284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</w:t>
      </w:r>
      <w:r>
        <w:rPr>
          <w:rFonts w:asciiTheme="majorHAnsi" w:hAnsiTheme="majorHAnsi"/>
          <w:szCs w:val="24"/>
        </w:rPr>
        <w:tab/>
      </w:r>
      <w:r w:rsidR="0076304D" w:rsidRPr="0076304D">
        <w:rPr>
          <w:rFonts w:asciiTheme="majorHAnsi" w:hAnsiTheme="majorHAnsi"/>
          <w:szCs w:val="24"/>
        </w:rPr>
        <w:t>Natural</w:t>
      </w:r>
      <w:r w:rsidR="006E482B">
        <w:rPr>
          <w:rFonts w:asciiTheme="majorHAnsi" w:hAnsiTheme="majorHAnsi"/>
          <w:szCs w:val="24"/>
        </w:rPr>
        <w:t xml:space="preserve"> </w:t>
      </w:r>
      <w:r w:rsidR="0076304D" w:rsidRPr="0076304D">
        <w:rPr>
          <w:rFonts w:asciiTheme="majorHAnsi" w:hAnsiTheme="majorHAnsi"/>
          <w:szCs w:val="24"/>
        </w:rPr>
        <w:t>Resources, 2018</w:t>
      </w:r>
    </w:p>
    <w:p w14:paraId="0B60FA87" w14:textId="77777777" w:rsidR="0097132F" w:rsidRDefault="0097132F" w:rsidP="0097132F">
      <w:pPr>
        <w:rPr>
          <w:rFonts w:asciiTheme="majorHAnsi" w:hAnsiTheme="majorHAnsi"/>
          <w:szCs w:val="24"/>
        </w:rPr>
      </w:pPr>
    </w:p>
    <w:p w14:paraId="63FE11FE" w14:textId="77777777" w:rsidR="0097132F" w:rsidRDefault="0097132F" w:rsidP="0097132F">
      <w:pPr>
        <w:rPr>
          <w:rFonts w:asciiTheme="majorHAnsi" w:hAnsiTheme="majorHAnsi"/>
          <w:szCs w:val="24"/>
        </w:rPr>
      </w:pPr>
    </w:p>
    <w:p w14:paraId="12F293AA" w14:textId="03BD9E70" w:rsidR="0097132F" w:rsidRPr="0097132F" w:rsidRDefault="0097132F" w:rsidP="0097132F">
      <w:pPr>
        <w:spacing w:line="240" w:lineRule="exact"/>
        <w:ind w:left="284" w:hanging="284"/>
        <w:rPr>
          <w:rFonts w:asciiTheme="majorHAnsi" w:hAnsiTheme="majorHAnsi"/>
          <w:b/>
          <w:smallCaps/>
          <w:color w:val="000000"/>
          <w:sz w:val="28"/>
          <w:szCs w:val="28"/>
        </w:rPr>
      </w:pPr>
      <w:r w:rsidRPr="0097132F">
        <w:rPr>
          <w:rFonts w:asciiTheme="majorHAnsi" w:hAnsiTheme="majorHAnsi"/>
          <w:b/>
          <w:smallCaps/>
          <w:color w:val="000000"/>
          <w:sz w:val="28"/>
          <w:szCs w:val="28"/>
        </w:rPr>
        <w:t>Professional Service</w:t>
      </w:r>
    </w:p>
    <w:p w14:paraId="7F17A636" w14:textId="77777777" w:rsidR="0097132F" w:rsidRPr="0076304D" w:rsidRDefault="0097132F" w:rsidP="0097132F">
      <w:pPr>
        <w:spacing w:line="240" w:lineRule="exact"/>
        <w:rPr>
          <w:rFonts w:asciiTheme="majorHAnsi" w:hAnsiTheme="majorHAnsi"/>
          <w:szCs w:val="24"/>
        </w:rPr>
      </w:pPr>
    </w:p>
    <w:p w14:paraId="6CD8DE2C" w14:textId="77777777" w:rsidR="005A5280" w:rsidRDefault="00B04AF0" w:rsidP="005A5280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</w:t>
      </w:r>
      <w:r w:rsidR="0097132F">
        <w:rPr>
          <w:rFonts w:asciiTheme="majorHAnsi" w:hAnsiTheme="majorHAnsi"/>
          <w:szCs w:val="24"/>
        </w:rPr>
        <w:t>Reviewer, Partnership for Enhanced Engagement Research (PEER)</w:t>
      </w:r>
      <w:r w:rsidR="0097132F" w:rsidRPr="0076304D">
        <w:rPr>
          <w:rFonts w:asciiTheme="majorHAnsi" w:hAnsiTheme="majorHAnsi"/>
          <w:szCs w:val="24"/>
        </w:rPr>
        <w:t xml:space="preserve">, </w:t>
      </w:r>
      <w:r w:rsidR="0097132F" w:rsidRPr="0097132F">
        <w:rPr>
          <w:rFonts w:asciiTheme="majorHAnsi" w:hAnsiTheme="majorHAnsi"/>
          <w:szCs w:val="24"/>
        </w:rPr>
        <w:t>U.S. National</w:t>
      </w:r>
    </w:p>
    <w:p w14:paraId="6E5B0602" w14:textId="56D0375E" w:rsidR="0097132F" w:rsidRDefault="0097132F" w:rsidP="005A5280">
      <w:pPr>
        <w:ind w:firstLine="720"/>
        <w:rPr>
          <w:rFonts w:asciiTheme="majorHAnsi" w:hAnsiTheme="majorHAnsi"/>
          <w:szCs w:val="24"/>
        </w:rPr>
      </w:pPr>
      <w:r w:rsidRPr="0097132F">
        <w:rPr>
          <w:rFonts w:asciiTheme="majorHAnsi" w:hAnsiTheme="majorHAnsi"/>
          <w:szCs w:val="24"/>
        </w:rPr>
        <w:t>Academies</w:t>
      </w:r>
      <w:r w:rsidR="005A5280">
        <w:rPr>
          <w:rFonts w:asciiTheme="majorHAnsi" w:hAnsiTheme="majorHAnsi"/>
          <w:szCs w:val="24"/>
        </w:rPr>
        <w:t xml:space="preserve"> </w:t>
      </w:r>
      <w:r w:rsidRPr="0097132F">
        <w:rPr>
          <w:rFonts w:asciiTheme="majorHAnsi" w:hAnsiTheme="majorHAnsi"/>
          <w:szCs w:val="24"/>
        </w:rPr>
        <w:t>of</w:t>
      </w:r>
      <w:r w:rsidR="00B04AF0">
        <w:rPr>
          <w:rFonts w:asciiTheme="majorHAnsi" w:hAnsiTheme="majorHAnsi"/>
          <w:szCs w:val="24"/>
        </w:rPr>
        <w:t xml:space="preserve"> </w:t>
      </w:r>
      <w:r w:rsidRPr="0097132F">
        <w:rPr>
          <w:rFonts w:asciiTheme="majorHAnsi" w:hAnsiTheme="majorHAnsi"/>
          <w:szCs w:val="24"/>
        </w:rPr>
        <w:t>Sciences, Engineering, and Medicine</w:t>
      </w:r>
      <w:r>
        <w:rPr>
          <w:rFonts w:asciiTheme="majorHAnsi" w:hAnsiTheme="majorHAnsi"/>
          <w:szCs w:val="24"/>
        </w:rPr>
        <w:t>, 2020</w:t>
      </w:r>
    </w:p>
    <w:p w14:paraId="33E14D4E" w14:textId="7E0F1E8B" w:rsidR="0097132F" w:rsidRDefault="00B04AF0" w:rsidP="0097132F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</w:t>
      </w:r>
      <w:r w:rsidR="0097132F">
        <w:rPr>
          <w:rFonts w:asciiTheme="majorHAnsi" w:hAnsiTheme="majorHAnsi"/>
          <w:szCs w:val="24"/>
        </w:rPr>
        <w:t>Reviewer, NMFS-Sea Grant Fellowships in Population and Ecosystem Dynamics, 2019</w:t>
      </w:r>
    </w:p>
    <w:p w14:paraId="1FC27880" w14:textId="2513AF89" w:rsidR="0097132F" w:rsidRDefault="00B04AF0" w:rsidP="0097132F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</w:t>
      </w:r>
      <w:r w:rsidR="0097132F" w:rsidRPr="0076304D">
        <w:rPr>
          <w:rFonts w:asciiTheme="majorHAnsi" w:hAnsiTheme="majorHAnsi"/>
          <w:szCs w:val="24"/>
        </w:rPr>
        <w:t>Member, Organizing Committee, Virginia Academy of Science, Engineering, and Medicine</w:t>
      </w:r>
    </w:p>
    <w:p w14:paraId="02957EED" w14:textId="77777777" w:rsidR="0097132F" w:rsidRDefault="0097132F" w:rsidP="0097132F">
      <w:pPr>
        <w:ind w:firstLine="720"/>
        <w:rPr>
          <w:rFonts w:asciiTheme="majorHAnsi" w:hAnsiTheme="majorHAnsi"/>
          <w:szCs w:val="24"/>
        </w:rPr>
      </w:pPr>
      <w:r w:rsidRPr="0076304D">
        <w:rPr>
          <w:rFonts w:asciiTheme="majorHAnsi" w:hAnsiTheme="majorHAnsi"/>
          <w:szCs w:val="24"/>
        </w:rPr>
        <w:t>Annual</w:t>
      </w:r>
      <w:r>
        <w:rPr>
          <w:rFonts w:asciiTheme="majorHAnsi" w:hAnsiTheme="majorHAnsi"/>
          <w:szCs w:val="24"/>
        </w:rPr>
        <w:t xml:space="preserve"> </w:t>
      </w:r>
      <w:r w:rsidRPr="0076304D">
        <w:rPr>
          <w:rFonts w:asciiTheme="majorHAnsi" w:hAnsiTheme="majorHAnsi"/>
          <w:szCs w:val="24"/>
        </w:rPr>
        <w:t>Summit, 2018</w:t>
      </w:r>
    </w:p>
    <w:p w14:paraId="7E09D1B8" w14:textId="24C9A605" w:rsidR="00B04AF0" w:rsidRDefault="00B04AF0" w:rsidP="00B04AF0">
      <w:pPr>
        <w:rPr>
          <w:rFonts w:asciiTheme="majorHAnsi" w:hAnsiTheme="majorHAnsi"/>
          <w:szCs w:val="24"/>
        </w:rPr>
      </w:pPr>
      <w:r w:rsidRPr="00B04AF0">
        <w:rPr>
          <w:rFonts w:asciiTheme="majorHAnsi" w:hAnsiTheme="majorHAnsi"/>
          <w:szCs w:val="24"/>
        </w:rPr>
        <w:t>-</w:t>
      </w:r>
      <w:r>
        <w:rPr>
          <w:rFonts w:asciiTheme="majorHAnsi" w:hAnsiTheme="majorHAnsi"/>
          <w:szCs w:val="24"/>
        </w:rPr>
        <w:t xml:space="preserve"> </w:t>
      </w:r>
      <w:r w:rsidRPr="00B04AF0">
        <w:rPr>
          <w:rFonts w:asciiTheme="majorHAnsi" w:hAnsiTheme="majorHAnsi"/>
          <w:szCs w:val="24"/>
        </w:rPr>
        <w:t>Associate Editor, Estuaries &amp; Coasts, 2012 – 2014</w:t>
      </w:r>
    </w:p>
    <w:p w14:paraId="5C512015" w14:textId="39890C10" w:rsidR="00B04AF0" w:rsidRPr="00B04AF0" w:rsidRDefault="00B04AF0" w:rsidP="00B04AF0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- Reviewer, NOAA Northeast Fisheries Science Center Foodweb Dynamics Program, 2009</w:t>
      </w:r>
    </w:p>
    <w:p w14:paraId="3F1B9225" w14:textId="77777777" w:rsidR="0097132F" w:rsidRDefault="0097132F" w:rsidP="0097132F">
      <w:pPr>
        <w:rPr>
          <w:rFonts w:asciiTheme="majorHAnsi" w:hAnsiTheme="majorHAnsi"/>
          <w:szCs w:val="24"/>
        </w:rPr>
      </w:pPr>
    </w:p>
    <w:p w14:paraId="680495C5" w14:textId="77777777" w:rsidR="0097132F" w:rsidRPr="0076304D" w:rsidRDefault="0097132F" w:rsidP="0097132F">
      <w:pPr>
        <w:rPr>
          <w:rFonts w:asciiTheme="majorHAnsi" w:hAnsiTheme="majorHAnsi"/>
          <w:szCs w:val="24"/>
        </w:rPr>
      </w:pPr>
    </w:p>
    <w:p w14:paraId="765C6F94" w14:textId="1454A491" w:rsidR="003854C0" w:rsidRPr="0097132F" w:rsidRDefault="0097132F" w:rsidP="00FA13B5">
      <w:pPr>
        <w:rPr>
          <w:rFonts w:asciiTheme="majorHAnsi" w:hAnsiTheme="majorHAnsi"/>
          <w:smallCaps/>
          <w:color w:val="000000"/>
          <w:sz w:val="28"/>
          <w:szCs w:val="28"/>
        </w:rPr>
      </w:pPr>
      <w:r w:rsidRPr="0097132F">
        <w:rPr>
          <w:rFonts w:asciiTheme="majorHAnsi" w:hAnsiTheme="majorHAnsi"/>
          <w:b/>
          <w:smallCaps/>
          <w:sz w:val="28"/>
          <w:szCs w:val="28"/>
        </w:rPr>
        <w:t>Mentorship</w:t>
      </w:r>
      <w:r w:rsidR="003854C0" w:rsidRPr="0097132F">
        <w:rPr>
          <w:rFonts w:asciiTheme="majorHAnsi" w:hAnsiTheme="majorHAnsi"/>
          <w:smallCaps/>
          <w:color w:val="000000"/>
          <w:sz w:val="28"/>
          <w:szCs w:val="28"/>
        </w:rPr>
        <w:t xml:space="preserve"> </w:t>
      </w:r>
    </w:p>
    <w:p w14:paraId="53318A1C" w14:textId="77777777" w:rsidR="00FA13B5" w:rsidRPr="0076304D" w:rsidRDefault="00FA13B5" w:rsidP="00FA13B5">
      <w:pPr>
        <w:rPr>
          <w:rFonts w:asciiTheme="majorHAnsi" w:hAnsiTheme="majorHAnsi"/>
          <w:color w:val="000000"/>
          <w:szCs w:val="24"/>
        </w:rPr>
      </w:pPr>
    </w:p>
    <w:p w14:paraId="2E8C2C10" w14:textId="4F650FE7" w:rsidR="003854C0" w:rsidRPr="0076304D" w:rsidRDefault="008549B8" w:rsidP="003F1F76">
      <w:pPr>
        <w:rPr>
          <w:rFonts w:asciiTheme="majorHAnsi" w:eastAsia="Calibri" w:hAnsiTheme="majorHAnsi"/>
          <w:color w:val="1B1C20"/>
          <w:szCs w:val="24"/>
        </w:rPr>
      </w:pPr>
      <w:r w:rsidRPr="0076304D">
        <w:rPr>
          <w:rFonts w:asciiTheme="majorHAnsi" w:hAnsiTheme="majorHAnsi"/>
          <w:szCs w:val="24"/>
          <w:u w:val="single"/>
        </w:rPr>
        <w:t>Advi</w:t>
      </w:r>
      <w:r w:rsidR="00FA13B5" w:rsidRPr="0076304D">
        <w:rPr>
          <w:rFonts w:asciiTheme="majorHAnsi" w:hAnsiTheme="majorHAnsi"/>
          <w:szCs w:val="24"/>
          <w:u w:val="single"/>
        </w:rPr>
        <w:t>s</w:t>
      </w:r>
      <w:r w:rsidRPr="0076304D">
        <w:rPr>
          <w:rFonts w:asciiTheme="majorHAnsi" w:hAnsiTheme="majorHAnsi"/>
          <w:szCs w:val="24"/>
          <w:u w:val="single"/>
        </w:rPr>
        <w:t>or</w:t>
      </w:r>
      <w:r w:rsidR="00FA13B5" w:rsidRPr="0076304D">
        <w:rPr>
          <w:rFonts w:asciiTheme="majorHAnsi" w:hAnsiTheme="majorHAnsi"/>
          <w:szCs w:val="24"/>
          <w:u w:val="single"/>
        </w:rPr>
        <w:t xml:space="preserve"> </w:t>
      </w:r>
      <w:r w:rsidR="00FA13B5" w:rsidRPr="0076304D">
        <w:rPr>
          <w:rFonts w:asciiTheme="majorHAnsi" w:hAnsiTheme="majorHAnsi"/>
          <w:szCs w:val="24"/>
        </w:rPr>
        <w:t xml:space="preserve">– </w:t>
      </w:r>
      <w:r w:rsidR="008B05E7">
        <w:rPr>
          <w:rFonts w:asciiTheme="majorHAnsi" w:hAnsiTheme="majorHAnsi"/>
          <w:szCs w:val="24"/>
        </w:rPr>
        <w:t>8</w:t>
      </w:r>
      <w:r w:rsidR="00B04AF0">
        <w:rPr>
          <w:rFonts w:asciiTheme="majorHAnsi" w:hAnsiTheme="majorHAnsi"/>
          <w:szCs w:val="24"/>
        </w:rPr>
        <w:t xml:space="preserve"> current (</w:t>
      </w:r>
      <w:r w:rsidR="00F91FF1">
        <w:rPr>
          <w:rFonts w:asciiTheme="majorHAnsi" w:hAnsiTheme="majorHAnsi"/>
          <w:szCs w:val="24"/>
        </w:rPr>
        <w:t>2</w:t>
      </w:r>
      <w:r w:rsidR="007D2C46">
        <w:rPr>
          <w:rFonts w:asciiTheme="majorHAnsi" w:hAnsiTheme="majorHAnsi"/>
          <w:szCs w:val="24"/>
        </w:rPr>
        <w:t xml:space="preserve"> Ph.D., </w:t>
      </w:r>
      <w:r w:rsidR="00AF4CB3">
        <w:rPr>
          <w:rFonts w:asciiTheme="majorHAnsi" w:hAnsiTheme="majorHAnsi"/>
          <w:szCs w:val="24"/>
        </w:rPr>
        <w:t>5</w:t>
      </w:r>
      <w:r w:rsidR="007D2C46">
        <w:rPr>
          <w:rFonts w:asciiTheme="majorHAnsi" w:hAnsiTheme="majorHAnsi"/>
          <w:szCs w:val="24"/>
        </w:rPr>
        <w:t xml:space="preserve"> M.S., </w:t>
      </w:r>
      <w:r w:rsidR="00F91FF1">
        <w:rPr>
          <w:rFonts w:asciiTheme="majorHAnsi" w:hAnsiTheme="majorHAnsi"/>
          <w:szCs w:val="24"/>
        </w:rPr>
        <w:t>1 M.A</w:t>
      </w:r>
      <w:r w:rsidR="00AF4CB3">
        <w:rPr>
          <w:rFonts w:asciiTheme="majorHAnsi" w:hAnsiTheme="majorHAnsi"/>
          <w:szCs w:val="24"/>
        </w:rPr>
        <w:t>.</w:t>
      </w:r>
      <w:r w:rsidR="00F91FF1">
        <w:rPr>
          <w:rFonts w:asciiTheme="majorHAnsi" w:hAnsiTheme="majorHAnsi"/>
          <w:szCs w:val="24"/>
        </w:rPr>
        <w:t xml:space="preserve">; </w:t>
      </w:r>
      <w:r w:rsidR="00AF4CB3">
        <w:rPr>
          <w:rFonts w:asciiTheme="majorHAnsi" w:hAnsiTheme="majorHAnsi"/>
          <w:szCs w:val="24"/>
        </w:rPr>
        <w:t>4</w:t>
      </w:r>
      <w:r w:rsidR="00B04AF0">
        <w:rPr>
          <w:rFonts w:asciiTheme="majorHAnsi" w:hAnsiTheme="majorHAnsi"/>
          <w:szCs w:val="24"/>
        </w:rPr>
        <w:t xml:space="preserve"> co-advised), </w:t>
      </w:r>
      <w:r w:rsidR="000D1305">
        <w:rPr>
          <w:rFonts w:asciiTheme="majorHAnsi" w:hAnsiTheme="majorHAnsi"/>
          <w:szCs w:val="24"/>
        </w:rPr>
        <w:t>21</w:t>
      </w:r>
      <w:r w:rsidR="00B04AF0">
        <w:rPr>
          <w:rFonts w:asciiTheme="majorHAnsi" w:hAnsiTheme="majorHAnsi"/>
          <w:szCs w:val="24"/>
        </w:rPr>
        <w:t xml:space="preserve"> </w:t>
      </w:r>
      <w:r w:rsidR="007D2C46">
        <w:rPr>
          <w:rFonts w:asciiTheme="majorHAnsi" w:hAnsiTheme="majorHAnsi"/>
          <w:szCs w:val="24"/>
        </w:rPr>
        <w:t xml:space="preserve">graduated </w:t>
      </w:r>
      <w:r w:rsidR="003854C0" w:rsidRPr="0076304D">
        <w:rPr>
          <w:rFonts w:asciiTheme="majorHAnsi" w:hAnsiTheme="majorHAnsi"/>
          <w:szCs w:val="24"/>
        </w:rPr>
        <w:t>(</w:t>
      </w:r>
      <w:r w:rsidR="000D1305">
        <w:rPr>
          <w:rFonts w:asciiTheme="majorHAnsi" w:hAnsiTheme="majorHAnsi"/>
          <w:szCs w:val="24"/>
        </w:rPr>
        <w:t>11</w:t>
      </w:r>
      <w:r w:rsidR="007D2C46">
        <w:rPr>
          <w:rFonts w:asciiTheme="majorHAnsi" w:hAnsiTheme="majorHAnsi"/>
          <w:szCs w:val="24"/>
        </w:rPr>
        <w:t xml:space="preserve"> Ph.D., </w:t>
      </w:r>
      <w:r w:rsidR="000D1305">
        <w:rPr>
          <w:rFonts w:asciiTheme="majorHAnsi" w:hAnsiTheme="majorHAnsi"/>
          <w:szCs w:val="24"/>
        </w:rPr>
        <w:t>10</w:t>
      </w:r>
      <w:r w:rsidR="007D2C46">
        <w:rPr>
          <w:rFonts w:asciiTheme="majorHAnsi" w:hAnsiTheme="majorHAnsi"/>
          <w:szCs w:val="24"/>
        </w:rPr>
        <w:t xml:space="preserve"> M.S.</w:t>
      </w:r>
      <w:r w:rsidR="000D1305">
        <w:rPr>
          <w:rFonts w:asciiTheme="majorHAnsi" w:hAnsiTheme="majorHAnsi"/>
          <w:szCs w:val="24"/>
        </w:rPr>
        <w:t>;</w:t>
      </w:r>
      <w:r w:rsidR="007D2C46">
        <w:rPr>
          <w:rFonts w:asciiTheme="majorHAnsi" w:hAnsiTheme="majorHAnsi"/>
          <w:szCs w:val="24"/>
        </w:rPr>
        <w:t xml:space="preserve"> 6 co-advised</w:t>
      </w:r>
      <w:r w:rsidR="003854C0" w:rsidRPr="0076304D">
        <w:rPr>
          <w:rFonts w:asciiTheme="majorHAnsi" w:hAnsiTheme="majorHAnsi"/>
          <w:szCs w:val="24"/>
        </w:rPr>
        <w:t>)</w:t>
      </w:r>
    </w:p>
    <w:p w14:paraId="52833E20" w14:textId="77777777" w:rsidR="00265B17" w:rsidRDefault="00265B17" w:rsidP="003854C0">
      <w:pPr>
        <w:spacing w:line="240" w:lineRule="exact"/>
        <w:ind w:left="288" w:hanging="284"/>
        <w:rPr>
          <w:rFonts w:asciiTheme="majorHAnsi" w:hAnsiTheme="majorHAnsi"/>
          <w:szCs w:val="24"/>
          <w:u w:val="single"/>
        </w:rPr>
      </w:pPr>
    </w:p>
    <w:p w14:paraId="0FF32313" w14:textId="3435524F" w:rsidR="0076304D" w:rsidRPr="0076304D" w:rsidRDefault="00C16D42" w:rsidP="003854C0">
      <w:pPr>
        <w:spacing w:line="240" w:lineRule="exact"/>
        <w:ind w:left="288" w:hanging="284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u w:val="single"/>
        </w:rPr>
        <w:t>Graduate c</w:t>
      </w:r>
      <w:r w:rsidR="00265B17">
        <w:rPr>
          <w:rFonts w:asciiTheme="majorHAnsi" w:hAnsiTheme="majorHAnsi"/>
          <w:szCs w:val="24"/>
          <w:u w:val="single"/>
        </w:rPr>
        <w:t>ommittee</w:t>
      </w:r>
      <w:r w:rsidR="0076304D" w:rsidRPr="0076304D">
        <w:rPr>
          <w:rFonts w:asciiTheme="majorHAnsi" w:hAnsiTheme="majorHAnsi"/>
          <w:szCs w:val="24"/>
        </w:rPr>
        <w:t xml:space="preserve"> – </w:t>
      </w:r>
      <w:r w:rsidR="00AF4CB3">
        <w:rPr>
          <w:rFonts w:asciiTheme="majorHAnsi" w:hAnsiTheme="majorHAnsi"/>
          <w:szCs w:val="24"/>
        </w:rPr>
        <w:t>4</w:t>
      </w:r>
      <w:r w:rsidR="007D2C46">
        <w:rPr>
          <w:rFonts w:asciiTheme="majorHAnsi" w:hAnsiTheme="majorHAnsi"/>
          <w:szCs w:val="24"/>
        </w:rPr>
        <w:t xml:space="preserve"> current (</w:t>
      </w:r>
      <w:r w:rsidR="00AF4CB3">
        <w:rPr>
          <w:rFonts w:asciiTheme="majorHAnsi" w:hAnsiTheme="majorHAnsi"/>
          <w:szCs w:val="24"/>
        </w:rPr>
        <w:t>2</w:t>
      </w:r>
      <w:r w:rsidR="007D2C46">
        <w:rPr>
          <w:rFonts w:asciiTheme="majorHAnsi" w:hAnsiTheme="majorHAnsi"/>
          <w:szCs w:val="24"/>
        </w:rPr>
        <w:t xml:space="preserve"> Ph.D.</w:t>
      </w:r>
      <w:r w:rsidR="00AF4CB3">
        <w:rPr>
          <w:rFonts w:asciiTheme="majorHAnsi" w:hAnsiTheme="majorHAnsi"/>
          <w:szCs w:val="24"/>
        </w:rPr>
        <w:t>, 2 M.S.</w:t>
      </w:r>
      <w:r w:rsidR="007D2C46">
        <w:rPr>
          <w:rFonts w:asciiTheme="majorHAnsi" w:hAnsiTheme="majorHAnsi"/>
          <w:szCs w:val="24"/>
        </w:rPr>
        <w:t xml:space="preserve">), </w:t>
      </w:r>
      <w:r w:rsidR="000D1305">
        <w:rPr>
          <w:rFonts w:asciiTheme="majorHAnsi" w:hAnsiTheme="majorHAnsi"/>
          <w:szCs w:val="24"/>
        </w:rPr>
        <w:t>4</w:t>
      </w:r>
      <w:r w:rsidR="00AF4CB3">
        <w:rPr>
          <w:rFonts w:asciiTheme="majorHAnsi" w:hAnsiTheme="majorHAnsi"/>
          <w:szCs w:val="24"/>
        </w:rPr>
        <w:t>1</w:t>
      </w:r>
      <w:r w:rsidR="00EE5D37">
        <w:rPr>
          <w:rFonts w:asciiTheme="majorHAnsi" w:hAnsiTheme="majorHAnsi"/>
          <w:szCs w:val="24"/>
        </w:rPr>
        <w:t xml:space="preserve"> graduated (1</w:t>
      </w:r>
      <w:r w:rsidR="00AF4CB3">
        <w:rPr>
          <w:rFonts w:asciiTheme="majorHAnsi" w:hAnsiTheme="majorHAnsi"/>
          <w:szCs w:val="24"/>
        </w:rPr>
        <w:t>9</w:t>
      </w:r>
      <w:r w:rsidR="00EE5D37">
        <w:rPr>
          <w:rFonts w:asciiTheme="majorHAnsi" w:hAnsiTheme="majorHAnsi"/>
          <w:szCs w:val="24"/>
        </w:rPr>
        <w:t xml:space="preserve"> </w:t>
      </w:r>
      <w:r w:rsidR="0076304D" w:rsidRPr="0076304D">
        <w:rPr>
          <w:rFonts w:asciiTheme="majorHAnsi" w:hAnsiTheme="majorHAnsi"/>
          <w:szCs w:val="24"/>
        </w:rPr>
        <w:t xml:space="preserve">Ph.D., </w:t>
      </w:r>
      <w:r w:rsidR="00EE5D37">
        <w:rPr>
          <w:rFonts w:asciiTheme="majorHAnsi" w:hAnsiTheme="majorHAnsi"/>
          <w:szCs w:val="24"/>
        </w:rPr>
        <w:t>2</w:t>
      </w:r>
      <w:r w:rsidR="000D1305">
        <w:rPr>
          <w:rFonts w:asciiTheme="majorHAnsi" w:hAnsiTheme="majorHAnsi"/>
          <w:szCs w:val="24"/>
        </w:rPr>
        <w:t>2</w:t>
      </w:r>
      <w:r w:rsidR="0076304D" w:rsidRPr="0076304D">
        <w:rPr>
          <w:rFonts w:asciiTheme="majorHAnsi" w:hAnsiTheme="majorHAnsi"/>
          <w:szCs w:val="24"/>
        </w:rPr>
        <w:t xml:space="preserve"> M.S.</w:t>
      </w:r>
      <w:r w:rsidR="00EE5D37">
        <w:rPr>
          <w:rFonts w:asciiTheme="majorHAnsi" w:hAnsiTheme="majorHAnsi"/>
          <w:szCs w:val="24"/>
        </w:rPr>
        <w:t>)</w:t>
      </w:r>
    </w:p>
    <w:sectPr w:rsidR="0076304D" w:rsidRPr="0076304D" w:rsidSect="005A52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B91F" w14:textId="77777777" w:rsidR="0097132F" w:rsidRDefault="0097132F" w:rsidP="0097132F">
      <w:r>
        <w:separator/>
      </w:r>
    </w:p>
  </w:endnote>
  <w:endnote w:type="continuationSeparator" w:id="0">
    <w:p w14:paraId="04DE9D0D" w14:textId="77777777" w:rsidR="0097132F" w:rsidRDefault="0097132F" w:rsidP="0097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166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36C0A" w14:textId="3793A9F8" w:rsidR="0097132F" w:rsidRDefault="0097132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5F926D1A" w14:textId="77777777" w:rsidR="0097132F" w:rsidRDefault="00971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A9B7" w14:textId="77777777" w:rsidR="0097132F" w:rsidRDefault="0097132F" w:rsidP="0097132F">
      <w:r>
        <w:separator/>
      </w:r>
    </w:p>
  </w:footnote>
  <w:footnote w:type="continuationSeparator" w:id="0">
    <w:p w14:paraId="1F90957E" w14:textId="77777777" w:rsidR="0097132F" w:rsidRDefault="0097132F" w:rsidP="0097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0BA"/>
    <w:multiLevelType w:val="hybridMultilevel"/>
    <w:tmpl w:val="8B66495C"/>
    <w:lvl w:ilvl="0" w:tplc="1EC619A8">
      <w:start w:val="2012"/>
      <w:numFmt w:val="bullet"/>
      <w:lvlText w:val="-"/>
      <w:lvlJc w:val="left"/>
      <w:pPr>
        <w:ind w:left="720" w:hanging="360"/>
      </w:pPr>
      <w:rPr>
        <w:rFonts w:ascii="Cambria" w:eastAsia="Time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0BEC"/>
    <w:multiLevelType w:val="hybridMultilevel"/>
    <w:tmpl w:val="108E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46B1F"/>
    <w:multiLevelType w:val="hybridMultilevel"/>
    <w:tmpl w:val="ADDE9AC8"/>
    <w:lvl w:ilvl="0" w:tplc="69124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C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45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A2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4C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EE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0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0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04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7B7882"/>
    <w:multiLevelType w:val="hybridMultilevel"/>
    <w:tmpl w:val="3850CFD4"/>
    <w:lvl w:ilvl="0" w:tplc="FF0E4DDA">
      <w:start w:val="2012"/>
      <w:numFmt w:val="bullet"/>
      <w:lvlText w:val="-"/>
      <w:lvlJc w:val="left"/>
      <w:pPr>
        <w:ind w:left="720" w:hanging="360"/>
      </w:pPr>
      <w:rPr>
        <w:rFonts w:ascii="Cambria" w:eastAsia="Time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F17CB"/>
    <w:multiLevelType w:val="hybridMultilevel"/>
    <w:tmpl w:val="DB9E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73B91"/>
    <w:multiLevelType w:val="hybridMultilevel"/>
    <w:tmpl w:val="C2D88DCA"/>
    <w:lvl w:ilvl="0" w:tplc="24D20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0B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01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A1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06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42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6A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4A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A4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2A59BF"/>
    <w:multiLevelType w:val="hybridMultilevel"/>
    <w:tmpl w:val="7AD47A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96307">
    <w:abstractNumId w:val="2"/>
  </w:num>
  <w:num w:numId="2" w16cid:durableId="1765758878">
    <w:abstractNumId w:val="5"/>
  </w:num>
  <w:num w:numId="3" w16cid:durableId="934753806">
    <w:abstractNumId w:val="6"/>
  </w:num>
  <w:num w:numId="4" w16cid:durableId="1703238309">
    <w:abstractNumId w:val="1"/>
  </w:num>
  <w:num w:numId="5" w16cid:durableId="959456300">
    <w:abstractNumId w:val="4"/>
  </w:num>
  <w:num w:numId="6" w16cid:durableId="1014578400">
    <w:abstractNumId w:val="0"/>
  </w:num>
  <w:num w:numId="7" w16cid:durableId="107493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F013AB"/>
    <w:rsid w:val="00006E4A"/>
    <w:rsid w:val="0004533F"/>
    <w:rsid w:val="000D1305"/>
    <w:rsid w:val="0012002A"/>
    <w:rsid w:val="00215B4F"/>
    <w:rsid w:val="00265B17"/>
    <w:rsid w:val="003233B4"/>
    <w:rsid w:val="00342023"/>
    <w:rsid w:val="00361AA9"/>
    <w:rsid w:val="003854C0"/>
    <w:rsid w:val="003B4BDD"/>
    <w:rsid w:val="003F1F76"/>
    <w:rsid w:val="004146FC"/>
    <w:rsid w:val="00423B66"/>
    <w:rsid w:val="00431F9A"/>
    <w:rsid w:val="00442196"/>
    <w:rsid w:val="00471D9C"/>
    <w:rsid w:val="00572ECA"/>
    <w:rsid w:val="00591EE7"/>
    <w:rsid w:val="005A5280"/>
    <w:rsid w:val="005D0BAD"/>
    <w:rsid w:val="005D4F37"/>
    <w:rsid w:val="00603091"/>
    <w:rsid w:val="0068616A"/>
    <w:rsid w:val="006E482B"/>
    <w:rsid w:val="007104D5"/>
    <w:rsid w:val="00760C6E"/>
    <w:rsid w:val="0076304D"/>
    <w:rsid w:val="0078721D"/>
    <w:rsid w:val="007D1722"/>
    <w:rsid w:val="007D2C46"/>
    <w:rsid w:val="008549B8"/>
    <w:rsid w:val="00856296"/>
    <w:rsid w:val="00871644"/>
    <w:rsid w:val="00891776"/>
    <w:rsid w:val="00893BBC"/>
    <w:rsid w:val="008B05E7"/>
    <w:rsid w:val="008C1068"/>
    <w:rsid w:val="008C6B80"/>
    <w:rsid w:val="00927C0A"/>
    <w:rsid w:val="00931EC1"/>
    <w:rsid w:val="0097132F"/>
    <w:rsid w:val="00A9562F"/>
    <w:rsid w:val="00AA1AF2"/>
    <w:rsid w:val="00AC1F8B"/>
    <w:rsid w:val="00AF4CB3"/>
    <w:rsid w:val="00B04AF0"/>
    <w:rsid w:val="00B84D83"/>
    <w:rsid w:val="00B857D3"/>
    <w:rsid w:val="00BD4027"/>
    <w:rsid w:val="00C16D42"/>
    <w:rsid w:val="00CC5A9D"/>
    <w:rsid w:val="00CC6478"/>
    <w:rsid w:val="00D25E92"/>
    <w:rsid w:val="00D748E6"/>
    <w:rsid w:val="00DA0E03"/>
    <w:rsid w:val="00DA1473"/>
    <w:rsid w:val="00DF78E2"/>
    <w:rsid w:val="00E02E5F"/>
    <w:rsid w:val="00E13D7C"/>
    <w:rsid w:val="00E3502B"/>
    <w:rsid w:val="00EC3533"/>
    <w:rsid w:val="00EE38F9"/>
    <w:rsid w:val="00EE5D37"/>
    <w:rsid w:val="00EF38DA"/>
    <w:rsid w:val="00F013AB"/>
    <w:rsid w:val="00F23703"/>
    <w:rsid w:val="00F67CAB"/>
    <w:rsid w:val="00F773F1"/>
    <w:rsid w:val="00F91FF1"/>
    <w:rsid w:val="00FA13B5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F64B"/>
  <w15:docId w15:val="{CDBB66DA-7948-4B2C-B2F6-87D94094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AB"/>
    <w:pPr>
      <w:spacing w:after="0" w:line="240" w:lineRule="auto"/>
    </w:pPr>
    <w:rPr>
      <w:rFonts w:ascii="Times" w:eastAsia="Times" w:hAnsi="Times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13AB"/>
    <w:pPr>
      <w:spacing w:line="240" w:lineRule="exact"/>
      <w:jc w:val="center"/>
    </w:pPr>
    <w:rPr>
      <w:rFonts w:ascii="Times New Roman" w:hAnsi="Times New Roman"/>
      <w:b/>
      <w:noProof w:val="0"/>
      <w:sz w:val="28"/>
    </w:rPr>
  </w:style>
  <w:style w:type="character" w:customStyle="1" w:styleId="TitleChar">
    <w:name w:val="Title Char"/>
    <w:basedOn w:val="DefaultParagraphFont"/>
    <w:link w:val="Title"/>
    <w:rsid w:val="00F013AB"/>
    <w:rPr>
      <w:rFonts w:ascii="Times New Roman" w:eastAsia="Times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871644"/>
    <w:pPr>
      <w:ind w:left="720"/>
      <w:contextualSpacing/>
    </w:pPr>
  </w:style>
  <w:style w:type="table" w:styleId="TableGrid">
    <w:name w:val="Table Grid"/>
    <w:basedOn w:val="TableNormal"/>
    <w:uiPriority w:val="59"/>
    <w:rsid w:val="0087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1644"/>
    <w:pPr>
      <w:spacing w:before="100" w:beforeAutospacing="1" w:after="100" w:afterAutospacing="1"/>
    </w:pPr>
    <w:rPr>
      <w:rFonts w:ascii="Times New Roman" w:eastAsiaTheme="minorEastAsia" w:hAnsi="Times New Roman"/>
      <w:noProof w:val="0"/>
      <w:szCs w:val="24"/>
    </w:rPr>
  </w:style>
  <w:style w:type="character" w:styleId="Hyperlink">
    <w:name w:val="Hyperlink"/>
    <w:basedOn w:val="DefaultParagraphFont"/>
    <w:uiPriority w:val="99"/>
    <w:unhideWhenUsed/>
    <w:rsid w:val="00591E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32F"/>
    <w:rPr>
      <w:rFonts w:ascii="Times" w:eastAsia="Times" w:hAnsi="Times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32F"/>
    <w:rPr>
      <w:rFonts w:ascii="Times" w:eastAsia="Times" w:hAnsi="Times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tour@vim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3758</Characters>
  <Application>Microsoft Office Word</Application>
  <DocSecurity>0</DocSecurity>
  <Lines>129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VIMS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 Latour</dc:creator>
  <cp:lastModifiedBy>Robert J. Latour</cp:lastModifiedBy>
  <cp:revision>2</cp:revision>
  <dcterms:created xsi:type="dcterms:W3CDTF">2025-11-06T14:19:00Z</dcterms:created>
  <dcterms:modified xsi:type="dcterms:W3CDTF">2025-11-06T14:19:00Z</dcterms:modified>
</cp:coreProperties>
</file>